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0" w:rsidRPr="00152C0B" w:rsidRDefault="00436714" w:rsidP="00712AA0">
      <w:pPr>
        <w:jc w:val="center"/>
        <w:rPr>
          <w:rFonts w:cs="B Mitra" w:hint="cs"/>
          <w:sz w:val="22"/>
          <w:szCs w:val="22"/>
          <w:rtl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-112395</wp:posOffset>
                </wp:positionV>
                <wp:extent cx="1143000" cy="641350"/>
                <wp:effectExtent l="635" t="1905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FD" w:rsidRPr="00152C0B" w:rsidRDefault="004512FD" w:rsidP="003A57ED">
                            <w:pPr>
                              <w:spacing w:line="192" w:lineRule="auto"/>
                              <w:jc w:val="center"/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152C0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آموزش</w:t>
                            </w:r>
                          </w:p>
                          <w:p w:rsidR="004512FD" w:rsidRPr="00152C0B" w:rsidRDefault="004512FD" w:rsidP="003A57ED">
                            <w:pPr>
                              <w:spacing w:line="192" w:lineRule="auto"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52C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تحصیلات تکمیلی</w:t>
                            </w:r>
                          </w:p>
                          <w:p w:rsidR="00FB7E77" w:rsidRPr="00152C0B" w:rsidRDefault="00FB7E77" w:rsidP="00B33B56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2C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نیمسال </w:t>
                            </w:r>
                            <w:r w:rsidR="00152C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152C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33B5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95</w:t>
                            </w:r>
                            <w:r w:rsidRPr="00152C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B33B5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5.3pt;margin-top:-8.85pt;width:9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PMuQ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" filled="f" stroked="f">
                <v:textbox>
                  <w:txbxContent>
                    <w:p w:rsidR="004512FD" w:rsidRPr="00152C0B" w:rsidRDefault="004512FD" w:rsidP="003A57ED">
                      <w:pPr>
                        <w:spacing w:line="192" w:lineRule="auto"/>
                        <w:jc w:val="center"/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</w:pPr>
                      <w:r w:rsidRPr="00152C0B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آموزش</w:t>
                      </w:r>
                    </w:p>
                    <w:p w:rsidR="004512FD" w:rsidRPr="00152C0B" w:rsidRDefault="004512FD" w:rsidP="003A57ED">
                      <w:pPr>
                        <w:spacing w:line="192" w:lineRule="auto"/>
                        <w:jc w:val="center"/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52C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تحصیلات تکمیلی</w:t>
                      </w:r>
                    </w:p>
                    <w:p w:rsidR="00FB7E77" w:rsidRPr="00152C0B" w:rsidRDefault="00FB7E77" w:rsidP="00B33B56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52C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نیمسال </w:t>
                      </w:r>
                      <w:r w:rsidR="00152C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اول</w:t>
                      </w:r>
                      <w:r w:rsidRPr="00152C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33B5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95</w:t>
                      </w:r>
                      <w:r w:rsidRPr="00152C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-</w:t>
                      </w:r>
                      <w:r w:rsidR="00B33B5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-148590</wp:posOffset>
            </wp:positionV>
            <wp:extent cx="565785" cy="525145"/>
            <wp:effectExtent l="0" t="0" r="5715" b="8255"/>
            <wp:wrapNone/>
            <wp:docPr id="16" name="Picture 16" descr="آرم کم حج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آرم کم حج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-73660</wp:posOffset>
            </wp:positionV>
            <wp:extent cx="798195" cy="248920"/>
            <wp:effectExtent l="0" t="0" r="1905" b="0"/>
            <wp:wrapNone/>
            <wp:docPr id="15" name="Picture 15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AA0" w:rsidRPr="00152C0B">
        <w:rPr>
          <w:rFonts w:cs="B Mitra" w:hint="cs"/>
          <w:sz w:val="28"/>
          <w:szCs w:val="28"/>
          <w:rtl/>
        </w:rPr>
        <w:t xml:space="preserve"> </w:t>
      </w:r>
    </w:p>
    <w:p w:rsidR="0080186F" w:rsidRPr="00152C0B" w:rsidRDefault="00FB7E77" w:rsidP="001F29EA">
      <w:pPr>
        <w:pStyle w:val="Heading1"/>
        <w:tabs>
          <w:tab w:val="left" w:pos="4005"/>
          <w:tab w:val="left" w:pos="4230"/>
          <w:tab w:val="right" w:pos="5038"/>
        </w:tabs>
        <w:spacing w:before="0" w:after="0"/>
        <w:ind w:left="453"/>
        <w:jc w:val="center"/>
        <w:rPr>
          <w:rFonts w:cs="B Mitra" w:hint="cs"/>
          <w:sz w:val="26"/>
          <w:szCs w:val="26"/>
          <w:rtl/>
          <w:lang w:bidi="fa-IR"/>
        </w:rPr>
      </w:pPr>
      <w:r w:rsidRPr="00152C0B">
        <w:rPr>
          <w:rFonts w:cs="B Mitra" w:hint="cs"/>
          <w:sz w:val="26"/>
          <w:szCs w:val="26"/>
          <w:rtl/>
          <w:lang w:bidi="fa-IR"/>
        </w:rPr>
        <w:t>برگه طرح سؤالات امتحانی</w:t>
      </w:r>
      <w:r w:rsidR="001F29EA">
        <w:rPr>
          <w:rFonts w:cs="B Mitra" w:hint="cs"/>
          <w:sz w:val="26"/>
          <w:szCs w:val="26"/>
          <w:rtl/>
          <w:lang w:bidi="fa-IR"/>
        </w:rPr>
        <w:t xml:space="preserve"> </w:t>
      </w:r>
      <w:r w:rsidR="001F29EA" w:rsidRPr="001F29EA">
        <w:rPr>
          <w:rFonts w:cs="B Mitra" w:hint="cs"/>
          <w:b w:val="0"/>
          <w:bCs w:val="0"/>
          <w:sz w:val="24"/>
          <w:szCs w:val="24"/>
          <w:rtl/>
          <w:lang w:bidi="fa-IR"/>
        </w:rPr>
        <w:t>(تشریحی)</w:t>
      </w:r>
    </w:p>
    <w:p w:rsidR="00CD10CC" w:rsidRPr="00152C0B" w:rsidRDefault="00CD10CC">
      <w:pPr>
        <w:rPr>
          <w:rFonts w:cs="B Mitra" w:hint="cs"/>
          <w:sz w:val="6"/>
          <w:szCs w:val="6"/>
        </w:rPr>
      </w:pPr>
    </w:p>
    <w:tbl>
      <w:tblPr>
        <w:bidiVisual/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06"/>
        <w:gridCol w:w="992"/>
        <w:gridCol w:w="1701"/>
        <w:gridCol w:w="1276"/>
        <w:gridCol w:w="2268"/>
        <w:gridCol w:w="861"/>
        <w:gridCol w:w="962"/>
      </w:tblGrid>
      <w:tr w:rsidR="00564F6D" w:rsidRPr="00152C0B" w:rsidTr="00564F6D">
        <w:trPr>
          <w:trHeight w:val="340"/>
          <w:jc w:val="center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152C0B" w:rsidRDefault="00564F6D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نام طراح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</w:tcBorders>
            <w:vAlign w:val="center"/>
          </w:tcPr>
          <w:p w:rsidR="00564F6D" w:rsidRPr="00152C0B" w:rsidRDefault="00CD67C0" w:rsidP="00442C01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استاد: معلم</w:t>
            </w:r>
            <w:r>
              <w:rPr>
                <w:rFonts w:cs="B Mitra" w:hint="eastAsia"/>
                <w:sz w:val="20"/>
                <w:szCs w:val="20"/>
              </w:rPr>
              <w:t>‎</w:t>
            </w:r>
            <w:r>
              <w:rPr>
                <w:rFonts w:cs="B Mitra" w:hint="cs"/>
                <w:sz w:val="20"/>
                <w:szCs w:val="20"/>
                <w:rtl/>
              </w:rPr>
              <w:t>کلایی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152C0B" w:rsidRDefault="00564F6D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4F6D" w:rsidRPr="00152C0B" w:rsidRDefault="00811A7C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تکمیلی غیر حضوری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564F6D" w:rsidRPr="006373DA" w:rsidRDefault="00564F6D" w:rsidP="001C5B0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عنوان کتاب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4F6D" w:rsidRPr="006373DA" w:rsidRDefault="00CD67C0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قرآن و مسأله معاد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6373DA" w:rsidRDefault="00564F6D" w:rsidP="00962A40">
            <w:pPr>
              <w:pStyle w:val="Heading1"/>
              <w:tabs>
                <w:tab w:val="left" w:pos="4005"/>
                <w:tab w:val="left" w:pos="4230"/>
              </w:tabs>
              <w:spacing w:before="0" w:after="0"/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6373DA"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F6D" w:rsidRPr="00152C0B" w:rsidRDefault="00564F6D" w:rsidP="00B8727F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</w:tr>
      <w:tr w:rsidR="00564F6D" w:rsidRPr="00152C0B" w:rsidTr="00564F6D">
        <w:trPr>
          <w:trHeight w:val="340"/>
          <w:jc w:val="center"/>
        </w:trPr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152C0B" w:rsidRDefault="00564F6D" w:rsidP="00755AEF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</w:tcBorders>
            <w:vAlign w:val="center"/>
          </w:tcPr>
          <w:p w:rsidR="00564F6D" w:rsidRPr="008B7F3B" w:rsidRDefault="00564F6D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152C0B" w:rsidRDefault="00564F6D" w:rsidP="001C5B0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6373DA">
              <w:rPr>
                <w:rFonts w:cs="B Mitra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4F6D" w:rsidRPr="00152C0B" w:rsidRDefault="00CD67C0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تفسیر موضوعی3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152C0B" w:rsidRDefault="00564F6D" w:rsidP="001C5B0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محدوده امتحانی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64F6D" w:rsidRPr="006373DA" w:rsidRDefault="00CD67C0" w:rsidP="00962A40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تمام کتاب</w:t>
            </w: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64F6D" w:rsidRPr="006373DA" w:rsidRDefault="00564F6D" w:rsidP="00962A40">
            <w:pPr>
              <w:pStyle w:val="Heading1"/>
              <w:tabs>
                <w:tab w:val="left" w:pos="4005"/>
                <w:tab w:val="left" w:pos="4230"/>
              </w:tabs>
              <w:spacing w:before="0" w:after="0"/>
              <w:jc w:val="center"/>
              <w:rPr>
                <w:rFonts w:cs="B Mitra" w:hint="cs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F6D" w:rsidRPr="00152C0B" w:rsidRDefault="00564F6D" w:rsidP="00B33B5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041464" w:rsidRPr="001F29EA" w:rsidRDefault="001F29EA" w:rsidP="001F29EA">
      <w:pPr>
        <w:spacing w:before="60" w:after="60"/>
        <w:jc w:val="center"/>
        <w:rPr>
          <w:rFonts w:cs="B Mitra" w:hint="cs"/>
          <w:b/>
          <w:bCs/>
          <w:color w:val="FF0000"/>
          <w:sz w:val="6"/>
          <w:szCs w:val="6"/>
          <w:rtl/>
        </w:rPr>
      </w:pPr>
      <w:r w:rsidRPr="001F29EA">
        <w:rPr>
          <w:rFonts w:cs="B Mitra" w:hint="cs"/>
          <w:b/>
          <w:bCs/>
          <w:color w:val="FF0000"/>
          <w:sz w:val="22"/>
          <w:szCs w:val="22"/>
          <w:rtl/>
        </w:rPr>
        <w:t xml:space="preserve">دو تذکر:   الف) </w:t>
      </w:r>
      <w:r w:rsidR="002F5B2D" w:rsidRPr="001F29EA">
        <w:rPr>
          <w:rFonts w:cs="B Mitra" w:hint="cs"/>
          <w:b/>
          <w:bCs/>
          <w:color w:val="FF0000"/>
          <w:sz w:val="22"/>
          <w:szCs w:val="22"/>
          <w:rtl/>
        </w:rPr>
        <w:t>هر سؤال 2 نمره دارد</w:t>
      </w:r>
      <w:r w:rsidRPr="001F29EA">
        <w:rPr>
          <w:rFonts w:cs="B Mitra" w:hint="cs"/>
          <w:b/>
          <w:bCs/>
          <w:color w:val="FF0000"/>
          <w:sz w:val="22"/>
          <w:szCs w:val="22"/>
          <w:rtl/>
        </w:rPr>
        <w:t>.</w:t>
      </w:r>
      <w:r w:rsidR="002F5B2D" w:rsidRPr="001F29EA">
        <w:rPr>
          <w:rFonts w:cs="B Mitra" w:hint="cs"/>
          <w:b/>
          <w:bCs/>
          <w:color w:val="FF0000"/>
          <w:sz w:val="22"/>
          <w:szCs w:val="22"/>
          <w:rtl/>
        </w:rPr>
        <w:t xml:space="preserve">        </w:t>
      </w:r>
      <w:r w:rsidRPr="001F29EA">
        <w:rPr>
          <w:rFonts w:cs="B Mitra" w:hint="cs"/>
          <w:b/>
          <w:bCs/>
          <w:color w:val="FF0000"/>
          <w:sz w:val="22"/>
          <w:szCs w:val="22"/>
          <w:rtl/>
        </w:rPr>
        <w:t xml:space="preserve">ب) </w:t>
      </w:r>
      <w:r w:rsidR="002F5B2D" w:rsidRPr="001F29EA">
        <w:rPr>
          <w:rFonts w:cs="B Mitra" w:hint="cs"/>
          <w:b/>
          <w:bCs/>
          <w:color w:val="FF0000"/>
          <w:sz w:val="22"/>
          <w:szCs w:val="22"/>
          <w:rtl/>
        </w:rPr>
        <w:t>یک سؤال</w:t>
      </w:r>
      <w:r w:rsidRPr="001F29EA">
        <w:rPr>
          <w:rFonts w:cs="B Mitra" w:hint="cs"/>
          <w:b/>
          <w:bCs/>
          <w:color w:val="FF0000"/>
          <w:sz w:val="22"/>
          <w:szCs w:val="22"/>
          <w:rtl/>
        </w:rPr>
        <w:t>،</w:t>
      </w:r>
      <w:r w:rsidR="002F5B2D" w:rsidRPr="001F29EA">
        <w:rPr>
          <w:rFonts w:cs="B Mitra" w:hint="cs"/>
          <w:b/>
          <w:bCs/>
          <w:color w:val="FF0000"/>
          <w:sz w:val="22"/>
          <w:szCs w:val="22"/>
          <w:rtl/>
        </w:rPr>
        <w:t xml:space="preserve"> اختیاری اس</w:t>
      </w:r>
      <w:r w:rsidRPr="001F29EA">
        <w:rPr>
          <w:rFonts w:cs="B Mitra" w:hint="cs"/>
          <w:b/>
          <w:bCs/>
          <w:color w:val="FF0000"/>
          <w:sz w:val="22"/>
          <w:szCs w:val="22"/>
          <w:rtl/>
        </w:rPr>
        <w:t>ت.</w:t>
      </w:r>
    </w:p>
    <w:tbl>
      <w:tblPr>
        <w:bidiVisual/>
        <w:tblW w:w="10921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437"/>
        <w:gridCol w:w="851"/>
      </w:tblGrid>
      <w:tr w:rsidR="00B64EDF" w:rsidRPr="00152C0B" w:rsidTr="00CE6F4C">
        <w:trPr>
          <w:trHeight w:val="288"/>
          <w:jc w:val="center"/>
        </w:trPr>
        <w:tc>
          <w:tcPr>
            <w:tcW w:w="633" w:type="dxa"/>
            <w:shd w:val="clear" w:color="auto" w:fill="EAF1DD"/>
            <w:vAlign w:val="center"/>
          </w:tcPr>
          <w:p w:rsidR="00B64EDF" w:rsidRPr="003B5172" w:rsidRDefault="00436714" w:rsidP="002F5B2D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12371070</wp:posOffset>
                      </wp:positionH>
                      <wp:positionV relativeFrom="paragraph">
                        <wp:posOffset>3175</wp:posOffset>
                      </wp:positionV>
                      <wp:extent cx="336550" cy="8401050"/>
                      <wp:effectExtent l="7620" t="12700" r="825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840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E32" w:rsidRDefault="002C3E32" w:rsidP="00F12BAD">
                                  <w:pPr>
                                    <w:shd w:val="clear" w:color="auto" w:fill="D9D9D9"/>
                                    <w:jc w:val="center"/>
                                    <w:rPr>
                                      <w:rFonts w:cs="B Mitra" w:hint="cs"/>
                                      <w:rtl/>
                                    </w:rPr>
                                  </w:pPr>
                                  <w:r w:rsidRPr="00B94B59">
                                    <w:rPr>
                                      <w:rFonts w:cs="B Mitra" w:hint="cs"/>
                                      <w:rtl/>
                                    </w:rPr>
                                    <w:t>ردیف</w:t>
                                  </w:r>
                                </w:p>
                                <w:p w:rsidR="002C3E32" w:rsidRDefault="002C3E32" w:rsidP="00F12BAD">
                                  <w:pPr>
                                    <w:shd w:val="clear" w:color="auto" w:fill="D9D9D9"/>
                                    <w:jc w:val="center"/>
                                    <w:rPr>
                                      <w:rFonts w:cs="B Mitra" w:hint="c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974.1pt;margin-top:.25pt;width:26.5pt;height:6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">
                      <v:textbox inset="0,,0">
                        <w:txbxContent>
                          <w:p w:rsidR="002C3E32" w:rsidRDefault="002C3E32" w:rsidP="00F12BAD">
                            <w:pPr>
                              <w:shd w:val="clear" w:color="auto" w:fill="D9D9D9"/>
                              <w:jc w:val="center"/>
                              <w:rPr>
                                <w:rFonts w:cs="B Mitra" w:hint="cs"/>
                                <w:rtl/>
                              </w:rPr>
                            </w:pPr>
                            <w:r w:rsidRPr="00B94B59">
                              <w:rPr>
                                <w:rFonts w:cs="B Mitra" w:hint="cs"/>
                                <w:rtl/>
                              </w:rPr>
                              <w:t>ردیف</w:t>
                            </w:r>
                          </w:p>
                          <w:p w:rsidR="002C3E32" w:rsidRDefault="002C3E32" w:rsidP="00F12BAD">
                            <w:pPr>
                              <w:shd w:val="clear" w:color="auto" w:fill="D9D9D9"/>
                              <w:jc w:val="center"/>
                              <w:rPr>
                                <w:rFonts w:cs="B Mitra" w:hint="cs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4EDF" w:rsidRPr="003B5172"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9437" w:type="dxa"/>
            <w:shd w:val="clear" w:color="auto" w:fill="EAF1DD"/>
            <w:vAlign w:val="center"/>
          </w:tcPr>
          <w:p w:rsidR="00B64EDF" w:rsidRPr="002F5B2D" w:rsidRDefault="002F5B2D" w:rsidP="002F5B2D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2F5B2D">
              <w:rPr>
                <w:rFonts w:cs="B Mitra" w:hint="cs"/>
                <w:b/>
                <w:bCs/>
                <w:sz w:val="24"/>
                <w:szCs w:val="24"/>
                <w:rtl/>
              </w:rPr>
              <w:t>متن سؤال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B64EDF" w:rsidRPr="003B5172" w:rsidRDefault="003B5172" w:rsidP="002F5B2D">
            <w:pPr>
              <w:pStyle w:val="a"/>
              <w:tabs>
                <w:tab w:val="left" w:pos="368"/>
              </w:tabs>
              <w:spacing w:after="0" w:line="168" w:lineRule="auto"/>
              <w:ind w:left="0"/>
              <w:rPr>
                <w:rFonts w:cs="B Mitra" w:hint="cs"/>
                <w:sz w:val="26"/>
                <w:szCs w:val="26"/>
                <w:rtl/>
              </w:rPr>
            </w:pPr>
            <w:r w:rsidRPr="003B5172">
              <w:rPr>
                <w:rFonts w:cs="B Mitra" w:hint="cs"/>
                <w:sz w:val="26"/>
                <w:szCs w:val="26"/>
                <w:rtl/>
              </w:rPr>
              <w:t>شماره صفحه</w:t>
            </w:r>
          </w:p>
        </w:tc>
      </w:tr>
      <w:tr w:rsidR="002F5B2D" w:rsidRPr="00152C0B" w:rsidTr="00CE6F4C">
        <w:trPr>
          <w:trHeight w:val="238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065209" w:rsidRDefault="004335F9" w:rsidP="00755AE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آثار اخلاقی اعتقاد به معاد را نام برده و یکی را توضیح دهید</w:t>
            </w:r>
            <w:r w:rsidR="00CD67C0" w:rsidRPr="00065209">
              <w:rPr>
                <w:rFonts w:cs="B Mitra" w:hint="cs"/>
                <w:b/>
                <w:bCs/>
                <w:rtl/>
              </w:rPr>
              <w:t>؟</w:t>
            </w:r>
          </w:p>
          <w:p w:rsidR="002F5B2D" w:rsidRPr="00755AEF" w:rsidRDefault="002F5B2D" w:rsidP="002F5B2D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335F9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</w:tr>
      <w:tr w:rsidR="002F5B2D" w:rsidRPr="00152C0B" w:rsidTr="00CE6F4C">
        <w:trPr>
          <w:trHeight w:val="231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CD67C0" w:rsidRPr="00065209" w:rsidRDefault="004335F9" w:rsidP="00CD67C0">
            <w:pPr>
              <w:jc w:val="both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مراد از لقاء و دیدار پروردگار در آیه«قد خسر الذین کذّبوا بلقاء الله» چیست؟ چهار مورد را بیان کنید</w:t>
            </w:r>
            <w:r w:rsidR="00CD67C0" w:rsidRPr="00065209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2F5B2D" w:rsidRDefault="002F5B2D" w:rsidP="00755AEF">
            <w:pPr>
              <w:jc w:val="both"/>
              <w:rPr>
                <w:rFonts w:cs="B Mitra"/>
                <w:b/>
                <w:bCs/>
                <w:color w:val="0000FF"/>
                <w:rtl/>
              </w:rPr>
            </w:pP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335F9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37</w:t>
            </w:r>
          </w:p>
        </w:tc>
      </w:tr>
      <w:tr w:rsidR="002F5B2D" w:rsidRPr="00152C0B" w:rsidTr="00CE6F4C">
        <w:trPr>
          <w:trHeight w:val="238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065209" w:rsidRDefault="004335F9" w:rsidP="00755AE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قرآن برای رفع استبعاد معاد، به چه پدیده</w:t>
            </w:r>
            <w:r>
              <w:rPr>
                <w:rFonts w:cs="B Mitra" w:hint="eastAsia"/>
                <w:b/>
                <w:bCs/>
              </w:rPr>
              <w:t>‎</w:t>
            </w:r>
            <w:r>
              <w:rPr>
                <w:rFonts w:cs="B Mitra" w:hint="cs"/>
                <w:b/>
                <w:bCs/>
                <w:rtl/>
              </w:rPr>
              <w:t>های طبیعی اشاره کرده است</w:t>
            </w:r>
            <w:r w:rsidR="00F4151D" w:rsidRPr="00065209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335F9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43</w:t>
            </w:r>
          </w:p>
        </w:tc>
      </w:tr>
      <w:tr w:rsidR="002F5B2D" w:rsidRPr="00152C0B" w:rsidTr="00CE6F4C">
        <w:trPr>
          <w:trHeight w:val="238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4335F9" w:rsidRPr="004335F9" w:rsidRDefault="004335F9" w:rsidP="004335F9">
            <w:pPr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آیه «</w:t>
            </w:r>
            <w:r w:rsidRPr="004335F9">
              <w:rPr>
                <w:rFonts w:cs="B Mitra" w:hint="cs"/>
                <w:b/>
                <w:bCs/>
                <w:rtl/>
              </w:rPr>
              <w:t>وَ قالُوا أَ إِذا ضَلَلْنا فِي الْأَرْضِ أَ إِنَّا لَفي‏ خَلْقٍ جَديدٍ بَلْ هُمْ بِلِقاءِ رَبِّهِمْ كافِرُون‏»</w:t>
            </w:r>
            <w:r>
              <w:rPr>
                <w:rFonts w:cs="B Mitra" w:hint="cs"/>
                <w:b/>
                <w:bCs/>
                <w:rtl/>
              </w:rPr>
              <w:t xml:space="preserve"> به کدام یک از شبهات معاد اشاره کرده، ابتدا آن را تبیین نموده سپس پاسخ دهید؟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335F9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46</w:t>
            </w:r>
          </w:p>
        </w:tc>
      </w:tr>
      <w:tr w:rsidR="002F5B2D" w:rsidRPr="00152C0B" w:rsidTr="00CE6F4C">
        <w:trPr>
          <w:trHeight w:val="238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4F0957" w:rsidP="002561E4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برهان حکمت را تقریر کنید</w:t>
            </w:r>
            <w:r w:rsidR="00F57668" w:rsidRPr="002561E4">
              <w:rPr>
                <w:rFonts w:cs="B Mitra" w:hint="cs"/>
                <w:b/>
                <w:bCs/>
                <w:rtl/>
              </w:rPr>
              <w:t>؟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lastRenderedPageBreak/>
              <w:t xml:space="preserve">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F0957" w:rsidP="00DF6CAD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56</w:t>
            </w:r>
          </w:p>
        </w:tc>
      </w:tr>
      <w:tr w:rsidR="002F5B2D" w:rsidRPr="00152C0B" w:rsidTr="00CE6F4C">
        <w:trPr>
          <w:trHeight w:val="231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5E2CAB" w:rsidP="00335D0A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 دهید که چگونه توفّی توسط ملائکه با توحید افعالی خداوند سازگار است؟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5E2CAB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</w:tr>
      <w:tr w:rsidR="002F5B2D" w:rsidRPr="00152C0B" w:rsidTr="00CE6F4C">
        <w:trPr>
          <w:trHeight w:val="309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5E2CAB" w:rsidP="005E2CAB">
            <w:pPr>
              <w:pStyle w:val="NormalWeb"/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آیه «</w:t>
            </w:r>
            <w:r w:rsidRPr="005E2CAB">
              <w:rPr>
                <w:rFonts w:cs="B Mitra" w:hint="cs"/>
                <w:b/>
                <w:bCs/>
                <w:rtl/>
              </w:rPr>
              <w:t xml:space="preserve">قالُوا رَبَّنا أَمَتَّنَا اثْنَتَيْنِ وَ أَحْيَيْتَنَا اثْنَتَيْنِ فَاعْتَرَفْنا بِذُنُوبِنا فَهَلْ إِلى‏ خُرُوجٍ مِنْ سَبيلٍ </w:t>
            </w:r>
            <w:r>
              <w:rPr>
                <w:rFonts w:cs="B Mitra" w:hint="cs"/>
                <w:b/>
                <w:bCs/>
                <w:rtl/>
              </w:rPr>
              <w:t>» چگونه بر وجود حیات برزخی دلالت می</w:t>
            </w:r>
            <w:r>
              <w:rPr>
                <w:rFonts w:cs="B Mitra" w:hint="eastAsia"/>
                <w:b/>
                <w:bCs/>
              </w:rPr>
              <w:t>‎</w:t>
            </w:r>
            <w:r>
              <w:rPr>
                <w:rFonts w:cs="B Mitra" w:hint="cs"/>
                <w:b/>
                <w:bCs/>
                <w:rtl/>
              </w:rPr>
              <w:t>کند؟ به طور دقیق تشریح کنید</w:t>
            </w:r>
            <w:r w:rsidR="009D4012" w:rsidRPr="002561E4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9D4012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117</w:t>
            </w:r>
          </w:p>
        </w:tc>
      </w:tr>
      <w:tr w:rsidR="002F5B2D" w:rsidRPr="00152C0B" w:rsidTr="00CE6F4C">
        <w:trPr>
          <w:trHeight w:val="303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5E2CAB" w:rsidP="00755AE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اشراط الساعه چیست و سه مورد از آن را فقط نام ببرید</w:t>
            </w:r>
            <w:r w:rsidR="00B436AD" w:rsidRPr="002561E4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5E2CAB" w:rsidP="00DF6CAD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107</w:t>
            </w:r>
          </w:p>
        </w:tc>
      </w:tr>
      <w:tr w:rsidR="002F5B2D" w:rsidRPr="00152C0B" w:rsidTr="00CE6F4C">
        <w:trPr>
          <w:trHeight w:val="303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D93F25" w:rsidP="004C3E63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اصناف مردم در روز حشر را بیان کنید</w:t>
            </w:r>
            <w:r w:rsidR="004C3E63" w:rsidRPr="002561E4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755AEF" w:rsidRDefault="002F5B2D" w:rsidP="00755AE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4C3E63" w:rsidP="00D93F25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</w:t>
            </w:r>
            <w:r w:rsidR="00D93F25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2F5B2D" w:rsidRPr="00152C0B" w:rsidTr="00CE6F4C">
        <w:trPr>
          <w:trHeight w:val="303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2F5B2D" w:rsidRPr="002561E4" w:rsidRDefault="00794E72" w:rsidP="00794E72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مراد از این که معاد هم روحانی است و هم جسمانی، چیست؟ توضیح دهید</w:t>
            </w:r>
            <w:r w:rsidR="004C3E63" w:rsidRPr="002561E4">
              <w:rPr>
                <w:rFonts w:cs="B Mitra" w:hint="cs"/>
                <w:b/>
                <w:bCs/>
                <w:rtl/>
              </w:rPr>
              <w:t xml:space="preserve">؟ </w:t>
            </w:r>
          </w:p>
          <w:p w:rsidR="002F5B2D" w:rsidRPr="00755AEF" w:rsidRDefault="002F5B2D" w:rsidP="00B8727F">
            <w:p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794E72" w:rsidP="00CE6F4C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140</w:t>
            </w:r>
          </w:p>
        </w:tc>
      </w:tr>
      <w:tr w:rsidR="002F5B2D" w:rsidRPr="00152C0B" w:rsidTr="00CE6F4C">
        <w:trPr>
          <w:trHeight w:val="303"/>
          <w:jc w:val="center"/>
        </w:trPr>
        <w:tc>
          <w:tcPr>
            <w:tcW w:w="633" w:type="dxa"/>
            <w:shd w:val="clear" w:color="auto" w:fill="EAF1DD"/>
          </w:tcPr>
          <w:p w:rsidR="002F5B2D" w:rsidRPr="003B5172" w:rsidRDefault="002F5B2D" w:rsidP="002F5B2D">
            <w:pPr>
              <w:pStyle w:val="a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142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9437" w:type="dxa"/>
            <w:vAlign w:val="center"/>
          </w:tcPr>
          <w:p w:rsidR="00F8705B" w:rsidRPr="002561E4" w:rsidRDefault="00B8727F" w:rsidP="00B8727F">
            <w:pPr>
              <w:pStyle w:val="NormalWeb"/>
              <w:bidi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مراد از ما قدّموا در آیه «</w:t>
            </w:r>
            <w:r w:rsidRPr="00B8727F">
              <w:rPr>
                <w:rFonts w:cs="B Mitra" w:hint="cs"/>
                <w:b/>
                <w:bCs/>
                <w:rtl/>
              </w:rPr>
              <w:t xml:space="preserve"> إِنَّا نَحْنُ نُحْيِ الْمَوْتى‏ وَ نَكْتُبُ ما قَدَّمُوا وَ آثارَهُمْ وَ كُلَّ شَيْ‏ءٍ أَحْصَيْناهُ في‏ إِمامٍ مُبين‏</w:t>
            </w:r>
            <w:r>
              <w:rPr>
                <w:rFonts w:cs="B Mitra" w:hint="cs"/>
                <w:b/>
                <w:bCs/>
                <w:rtl/>
              </w:rPr>
              <w:t xml:space="preserve"> » چیست؟</w:t>
            </w:r>
          </w:p>
          <w:p w:rsidR="002F5B2D" w:rsidRPr="00F8705B" w:rsidRDefault="002F5B2D" w:rsidP="00F8705B">
            <w:pPr>
              <w:jc w:val="both"/>
              <w:rPr>
                <w:rFonts w:cs="B Mitra"/>
                <w:b/>
                <w:bCs/>
                <w:color w:val="0000FF"/>
                <w:rtl/>
              </w:rPr>
            </w:pPr>
            <w:r w:rsidRPr="00755AEF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  .  .  .  .  .  .  .  .  .  .  .  </w:t>
            </w:r>
            <w:r w:rsidRPr="002F5B2D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      </w:r>
            <w:r>
              <w:rPr>
                <w:rFonts w:cs="B Mitra" w:hint="cs"/>
                <w:color w:val="D9D9D9"/>
                <w:sz w:val="20"/>
                <w:szCs w:val="20"/>
                <w:rtl/>
              </w:rPr>
              <w:t>.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F5B2D" w:rsidRPr="003B5172" w:rsidRDefault="00B8727F" w:rsidP="003B5172">
            <w:pPr>
              <w:pStyle w:val="a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172</w:t>
            </w:r>
          </w:p>
        </w:tc>
      </w:tr>
    </w:tbl>
    <w:p w:rsidR="00AF6917" w:rsidRPr="00152C0B" w:rsidRDefault="00AF6917" w:rsidP="00E227A3">
      <w:pPr>
        <w:pStyle w:val="a"/>
        <w:tabs>
          <w:tab w:val="left" w:pos="368"/>
        </w:tabs>
        <w:spacing w:after="360" w:line="223" w:lineRule="auto"/>
        <w:rPr>
          <w:rFonts w:cs="B Mitra" w:hint="cs"/>
          <w:sz w:val="24"/>
          <w:szCs w:val="24"/>
          <w:rtl/>
        </w:rPr>
      </w:pPr>
    </w:p>
    <w:sectPr w:rsidR="00AF6917" w:rsidRPr="00152C0B" w:rsidSect="00712AA0">
      <w:pgSz w:w="11907" w:h="16840" w:code="9"/>
      <w:pgMar w:top="567" w:right="624" w:bottom="567" w:left="624" w:header="720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5A" w:rsidRDefault="00A3065A">
      <w:r>
        <w:separator/>
      </w:r>
    </w:p>
  </w:endnote>
  <w:endnote w:type="continuationSeparator" w:id="0">
    <w:p w:rsidR="00A3065A" w:rsidRDefault="00A3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5A" w:rsidRDefault="00A3065A">
      <w:r>
        <w:separator/>
      </w:r>
    </w:p>
  </w:footnote>
  <w:footnote w:type="continuationSeparator" w:id="0">
    <w:p w:rsidR="00A3065A" w:rsidRDefault="00A3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08C"/>
    <w:multiLevelType w:val="hybridMultilevel"/>
    <w:tmpl w:val="86CC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2C0C"/>
    <w:multiLevelType w:val="hybridMultilevel"/>
    <w:tmpl w:val="2B50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4844"/>
    <w:multiLevelType w:val="hybridMultilevel"/>
    <w:tmpl w:val="4514779E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67C5"/>
    <w:multiLevelType w:val="hybridMultilevel"/>
    <w:tmpl w:val="54861E00"/>
    <w:lvl w:ilvl="0" w:tplc="08108936">
      <w:start w:val="1"/>
      <w:numFmt w:val="decimal"/>
      <w:lvlText w:val="%1."/>
      <w:lvlJc w:val="left"/>
      <w:pPr>
        <w:ind w:left="720" w:hanging="360"/>
      </w:pPr>
      <w:rPr>
        <w:rFonts w:cs="2  Bad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26"/>
    <w:rsid w:val="00014491"/>
    <w:rsid w:val="00015F6E"/>
    <w:rsid w:val="00041464"/>
    <w:rsid w:val="00054FDA"/>
    <w:rsid w:val="00060B31"/>
    <w:rsid w:val="00065209"/>
    <w:rsid w:val="00082318"/>
    <w:rsid w:val="000A3EED"/>
    <w:rsid w:val="00105A52"/>
    <w:rsid w:val="001221AA"/>
    <w:rsid w:val="00131A8F"/>
    <w:rsid w:val="00137515"/>
    <w:rsid w:val="00143327"/>
    <w:rsid w:val="001503B9"/>
    <w:rsid w:val="00152C0B"/>
    <w:rsid w:val="00160582"/>
    <w:rsid w:val="00186B25"/>
    <w:rsid w:val="00187348"/>
    <w:rsid w:val="001A43D4"/>
    <w:rsid w:val="001C2BF5"/>
    <w:rsid w:val="001C5B00"/>
    <w:rsid w:val="001D5963"/>
    <w:rsid w:val="001E7ED1"/>
    <w:rsid w:val="001F00BB"/>
    <w:rsid w:val="001F29EA"/>
    <w:rsid w:val="00201AEE"/>
    <w:rsid w:val="0020321D"/>
    <w:rsid w:val="0021278E"/>
    <w:rsid w:val="00212C26"/>
    <w:rsid w:val="00214466"/>
    <w:rsid w:val="00220B8C"/>
    <w:rsid w:val="00234147"/>
    <w:rsid w:val="002432C3"/>
    <w:rsid w:val="00251118"/>
    <w:rsid w:val="002561E4"/>
    <w:rsid w:val="002824F6"/>
    <w:rsid w:val="002A4CF0"/>
    <w:rsid w:val="002C3E32"/>
    <w:rsid w:val="002D1908"/>
    <w:rsid w:val="002F5B2D"/>
    <w:rsid w:val="002F6623"/>
    <w:rsid w:val="002F7E08"/>
    <w:rsid w:val="003015E1"/>
    <w:rsid w:val="0033385A"/>
    <w:rsid w:val="0033557C"/>
    <w:rsid w:val="00335D0A"/>
    <w:rsid w:val="003701AA"/>
    <w:rsid w:val="00387C17"/>
    <w:rsid w:val="003A57ED"/>
    <w:rsid w:val="003B5172"/>
    <w:rsid w:val="003B7781"/>
    <w:rsid w:val="003C514A"/>
    <w:rsid w:val="003D50A0"/>
    <w:rsid w:val="003E0505"/>
    <w:rsid w:val="003F0C05"/>
    <w:rsid w:val="004033AE"/>
    <w:rsid w:val="00420478"/>
    <w:rsid w:val="004335F9"/>
    <w:rsid w:val="00436714"/>
    <w:rsid w:val="00442C01"/>
    <w:rsid w:val="00443926"/>
    <w:rsid w:val="004512FD"/>
    <w:rsid w:val="00454825"/>
    <w:rsid w:val="0045662B"/>
    <w:rsid w:val="00462AA3"/>
    <w:rsid w:val="004977C5"/>
    <w:rsid w:val="004C3E63"/>
    <w:rsid w:val="004D19C2"/>
    <w:rsid w:val="004D2186"/>
    <w:rsid w:val="004E2571"/>
    <w:rsid w:val="004E35B4"/>
    <w:rsid w:val="004F0957"/>
    <w:rsid w:val="0051704B"/>
    <w:rsid w:val="00530CE5"/>
    <w:rsid w:val="00531228"/>
    <w:rsid w:val="00541DF0"/>
    <w:rsid w:val="005427ED"/>
    <w:rsid w:val="0054457D"/>
    <w:rsid w:val="00546436"/>
    <w:rsid w:val="00547E0F"/>
    <w:rsid w:val="005645B9"/>
    <w:rsid w:val="00564F6D"/>
    <w:rsid w:val="005761A4"/>
    <w:rsid w:val="005D1549"/>
    <w:rsid w:val="005E2CAB"/>
    <w:rsid w:val="005E3689"/>
    <w:rsid w:val="0060109C"/>
    <w:rsid w:val="00617979"/>
    <w:rsid w:val="0064181D"/>
    <w:rsid w:val="00655A58"/>
    <w:rsid w:val="00661B2D"/>
    <w:rsid w:val="006661D5"/>
    <w:rsid w:val="006974C8"/>
    <w:rsid w:val="006A4AE6"/>
    <w:rsid w:val="006B1417"/>
    <w:rsid w:val="006B3CFF"/>
    <w:rsid w:val="006B5636"/>
    <w:rsid w:val="006C38E2"/>
    <w:rsid w:val="006E0B94"/>
    <w:rsid w:val="00703DA9"/>
    <w:rsid w:val="00712AA0"/>
    <w:rsid w:val="0073293C"/>
    <w:rsid w:val="00734807"/>
    <w:rsid w:val="00734CC3"/>
    <w:rsid w:val="00743578"/>
    <w:rsid w:val="00755AEF"/>
    <w:rsid w:val="00755E50"/>
    <w:rsid w:val="007777B8"/>
    <w:rsid w:val="00794E72"/>
    <w:rsid w:val="007A25E4"/>
    <w:rsid w:val="007A5419"/>
    <w:rsid w:val="007C08C6"/>
    <w:rsid w:val="007C79BB"/>
    <w:rsid w:val="007D0227"/>
    <w:rsid w:val="007D3D0D"/>
    <w:rsid w:val="007E087B"/>
    <w:rsid w:val="007E29E4"/>
    <w:rsid w:val="007F14F6"/>
    <w:rsid w:val="007F365E"/>
    <w:rsid w:val="0080186F"/>
    <w:rsid w:val="00806FAD"/>
    <w:rsid w:val="00811A7C"/>
    <w:rsid w:val="00830254"/>
    <w:rsid w:val="008461DC"/>
    <w:rsid w:val="00850961"/>
    <w:rsid w:val="00861259"/>
    <w:rsid w:val="0088071E"/>
    <w:rsid w:val="00897521"/>
    <w:rsid w:val="00897FBF"/>
    <w:rsid w:val="008C3FA8"/>
    <w:rsid w:val="008E31CF"/>
    <w:rsid w:val="008F28A5"/>
    <w:rsid w:val="00923387"/>
    <w:rsid w:val="00927364"/>
    <w:rsid w:val="0094727D"/>
    <w:rsid w:val="00947B21"/>
    <w:rsid w:val="00962A40"/>
    <w:rsid w:val="00981292"/>
    <w:rsid w:val="009A484D"/>
    <w:rsid w:val="009B747A"/>
    <w:rsid w:val="009C1F62"/>
    <w:rsid w:val="009C5EF5"/>
    <w:rsid w:val="009D4012"/>
    <w:rsid w:val="009D6A4C"/>
    <w:rsid w:val="009F0CA3"/>
    <w:rsid w:val="00A0255E"/>
    <w:rsid w:val="00A3065A"/>
    <w:rsid w:val="00A34A74"/>
    <w:rsid w:val="00A36C0E"/>
    <w:rsid w:val="00A45BF5"/>
    <w:rsid w:val="00A617B8"/>
    <w:rsid w:val="00A63B26"/>
    <w:rsid w:val="00AA41E4"/>
    <w:rsid w:val="00AC7F95"/>
    <w:rsid w:val="00AF0046"/>
    <w:rsid w:val="00AF3276"/>
    <w:rsid w:val="00AF6917"/>
    <w:rsid w:val="00B04CA7"/>
    <w:rsid w:val="00B11B84"/>
    <w:rsid w:val="00B33B56"/>
    <w:rsid w:val="00B422E9"/>
    <w:rsid w:val="00B436AD"/>
    <w:rsid w:val="00B64EDF"/>
    <w:rsid w:val="00B70F02"/>
    <w:rsid w:val="00B836E6"/>
    <w:rsid w:val="00B8727F"/>
    <w:rsid w:val="00B94B59"/>
    <w:rsid w:val="00BA13D8"/>
    <w:rsid w:val="00BA5352"/>
    <w:rsid w:val="00BB3AD6"/>
    <w:rsid w:val="00BC4256"/>
    <w:rsid w:val="00BF3514"/>
    <w:rsid w:val="00BF49BB"/>
    <w:rsid w:val="00C10E37"/>
    <w:rsid w:val="00C43C79"/>
    <w:rsid w:val="00C81FB9"/>
    <w:rsid w:val="00CA230C"/>
    <w:rsid w:val="00CA3A67"/>
    <w:rsid w:val="00CD10CC"/>
    <w:rsid w:val="00CD2AC6"/>
    <w:rsid w:val="00CD67C0"/>
    <w:rsid w:val="00CE563D"/>
    <w:rsid w:val="00CE6F4C"/>
    <w:rsid w:val="00D04AF4"/>
    <w:rsid w:val="00D174A5"/>
    <w:rsid w:val="00D76BA7"/>
    <w:rsid w:val="00D93F25"/>
    <w:rsid w:val="00D951FF"/>
    <w:rsid w:val="00DE56B7"/>
    <w:rsid w:val="00DF3BFB"/>
    <w:rsid w:val="00DF6CAD"/>
    <w:rsid w:val="00E05119"/>
    <w:rsid w:val="00E11F7D"/>
    <w:rsid w:val="00E12337"/>
    <w:rsid w:val="00E13FEF"/>
    <w:rsid w:val="00E21B2F"/>
    <w:rsid w:val="00E227A3"/>
    <w:rsid w:val="00E37763"/>
    <w:rsid w:val="00E5403A"/>
    <w:rsid w:val="00E61392"/>
    <w:rsid w:val="00E73B61"/>
    <w:rsid w:val="00E91356"/>
    <w:rsid w:val="00E93330"/>
    <w:rsid w:val="00EC782F"/>
    <w:rsid w:val="00EF24CC"/>
    <w:rsid w:val="00EF7671"/>
    <w:rsid w:val="00F037C4"/>
    <w:rsid w:val="00F07BBE"/>
    <w:rsid w:val="00F12BAD"/>
    <w:rsid w:val="00F20D4C"/>
    <w:rsid w:val="00F262CE"/>
    <w:rsid w:val="00F4151D"/>
    <w:rsid w:val="00F57668"/>
    <w:rsid w:val="00F8705B"/>
    <w:rsid w:val="00F87746"/>
    <w:rsid w:val="00F87817"/>
    <w:rsid w:val="00FB7E77"/>
    <w:rsid w:val="00FC6A3C"/>
    <w:rsid w:val="00FD3464"/>
    <w:rsid w:val="00FE4B89"/>
    <w:rsid w:val="00FF159C"/>
    <w:rsid w:val="00FF5FB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497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4977C5"/>
    <w:rPr>
      <w:rFonts w:ascii="Arial" w:hAnsi="Arial" w:cs="Arial"/>
      <w:b/>
      <w:bCs/>
      <w:kern w:val="32"/>
      <w:sz w:val="32"/>
      <w:szCs w:val="32"/>
      <w:lang w:bidi="ar-SA"/>
    </w:rPr>
  </w:style>
  <w:style w:type="paragraph" w:customStyle="1" w:styleId="a">
    <w:name w:val="لیست پاراگراف"/>
    <w:basedOn w:val="Normal"/>
    <w:qFormat/>
    <w:rsid w:val="004977C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4977C5"/>
    <w:pPr>
      <w:tabs>
        <w:tab w:val="center" w:pos="4153"/>
        <w:tab w:val="right" w:pos="8306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4977C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015E1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  <w:style w:type="paragraph" w:styleId="Header">
    <w:name w:val="header"/>
    <w:basedOn w:val="Normal"/>
    <w:link w:val="HeaderChar"/>
    <w:rsid w:val="007A25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25E4"/>
    <w:rPr>
      <w:sz w:val="24"/>
      <w:szCs w:val="24"/>
      <w:lang w:bidi="fa-IR"/>
    </w:rPr>
  </w:style>
  <w:style w:type="table" w:styleId="TableGrid">
    <w:name w:val="Table Grid"/>
    <w:basedOn w:val="TableNormal"/>
    <w:rsid w:val="00B6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3A67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497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4977C5"/>
    <w:rPr>
      <w:rFonts w:ascii="Arial" w:hAnsi="Arial" w:cs="Arial"/>
      <w:b/>
      <w:bCs/>
      <w:kern w:val="32"/>
      <w:sz w:val="32"/>
      <w:szCs w:val="32"/>
      <w:lang w:bidi="ar-SA"/>
    </w:rPr>
  </w:style>
  <w:style w:type="paragraph" w:customStyle="1" w:styleId="a">
    <w:name w:val="لیست پاراگراف"/>
    <w:basedOn w:val="Normal"/>
    <w:qFormat/>
    <w:rsid w:val="004977C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4977C5"/>
    <w:pPr>
      <w:tabs>
        <w:tab w:val="center" w:pos="4153"/>
        <w:tab w:val="right" w:pos="8306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4977C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015E1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  <w:style w:type="paragraph" w:styleId="Header">
    <w:name w:val="header"/>
    <w:basedOn w:val="Normal"/>
    <w:link w:val="HeaderChar"/>
    <w:rsid w:val="007A25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25E4"/>
    <w:rPr>
      <w:sz w:val="24"/>
      <w:szCs w:val="24"/>
      <w:lang w:bidi="fa-IR"/>
    </w:rPr>
  </w:style>
  <w:style w:type="table" w:styleId="TableGrid">
    <w:name w:val="Table Grid"/>
    <w:basedOn w:val="TableNormal"/>
    <w:rsid w:val="00B6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3A6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6BDB-E700-4713-B8A2-E893DD6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jheydari</dc:creator>
  <cp:lastModifiedBy>جلال الدین حیدری فطرت</cp:lastModifiedBy>
  <cp:revision>2</cp:revision>
  <cp:lastPrinted>2013-04-25T06:57:00Z</cp:lastPrinted>
  <dcterms:created xsi:type="dcterms:W3CDTF">2017-01-01T12:38:00Z</dcterms:created>
  <dcterms:modified xsi:type="dcterms:W3CDTF">2017-01-01T12:38:00Z</dcterms:modified>
</cp:coreProperties>
</file>