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F" w:rsidRPr="007B38DF" w:rsidRDefault="001F5BCB" w:rsidP="007B38DF">
      <w:pPr>
        <w:rPr>
          <w:rFonts w:cs="B Titr"/>
          <w:w w:val="90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33020</wp:posOffset>
                </wp:positionV>
                <wp:extent cx="1196340" cy="147955"/>
                <wp:effectExtent l="0" t="0" r="3810" b="4445"/>
                <wp:wrapNone/>
                <wp:docPr id="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AC8" w:rsidRPr="002339BD" w:rsidRDefault="00F53AC8" w:rsidP="005466F1">
                            <w:pPr>
                              <w:spacing w:line="180" w:lineRule="exact"/>
                              <w:rPr>
                                <w:rFonts w:cs="B Titr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منگنه کردن برگه</w:t>
                            </w:r>
                            <w:r w:rsidRPr="002339BD"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softHyphen/>
                            </w:r>
                            <w:r w:rsidRPr="002339BD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ها </w:t>
                            </w:r>
                            <w:r w:rsidRPr="002339BD">
                              <w:rPr>
                                <w:rFonts w:cs="B Titr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339BD">
                              <w:rPr>
                                <w:rFonts w:cs="B Titr" w:hint="cs"/>
                                <w:sz w:val="20"/>
                                <w:szCs w:val="20"/>
                                <w:lang w:bidi="fa-IR"/>
                              </w:rPr>
                              <w:sym w:font="Wingdings 3" w:char="F0DF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25.55pt;margin-top:2.6pt;width:94.2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nJfgIAAP8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" stroked="f">
                <v:textbox inset="2mm,0,2mm,0">
                  <w:txbxContent>
                    <w:p w:rsidR="00F53AC8" w:rsidRPr="002339BD" w:rsidRDefault="00F53AC8" w:rsidP="005466F1">
                      <w:pPr>
                        <w:spacing w:line="180" w:lineRule="exact"/>
                        <w:rPr>
                          <w:rFonts w:cs="B Titr"/>
                          <w:sz w:val="14"/>
                          <w:szCs w:val="14"/>
                          <w:lang w:bidi="fa-IR"/>
                        </w:rPr>
                      </w:pP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محل منگنه کردن برگه</w:t>
                      </w:r>
                      <w:r w:rsidRPr="002339BD"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  <w:softHyphen/>
                      </w:r>
                      <w:r w:rsidRPr="002339BD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ها </w:t>
                      </w:r>
                      <w:r w:rsidRPr="002339BD">
                        <w:rPr>
                          <w:rFonts w:cs="B Titr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Pr="002339BD">
                        <w:rPr>
                          <w:rFonts w:cs="B Titr" w:hint="cs"/>
                          <w:sz w:val="20"/>
                          <w:szCs w:val="20"/>
                          <w:lang w:bidi="fa-IR"/>
                        </w:rPr>
                        <w:sym w:font="Wingdings 3" w:char="F0DF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 w:hint="cs"/>
          <w:noProof/>
          <w:sz w:val="18"/>
          <w:szCs w:val="1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3025775</wp:posOffset>
            </wp:positionH>
            <wp:positionV relativeFrom="paragraph">
              <wp:posOffset>7620</wp:posOffset>
            </wp:positionV>
            <wp:extent cx="725170" cy="173990"/>
            <wp:effectExtent l="0" t="0" r="0" b="0"/>
            <wp:wrapNone/>
            <wp:docPr id="70" name="Picture 70" descr="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4"/>
        <w:gridCol w:w="424"/>
        <w:gridCol w:w="2128"/>
        <w:gridCol w:w="1417"/>
        <w:gridCol w:w="992"/>
        <w:gridCol w:w="426"/>
        <w:gridCol w:w="237"/>
        <w:gridCol w:w="330"/>
        <w:gridCol w:w="471"/>
        <w:gridCol w:w="521"/>
        <w:gridCol w:w="1134"/>
        <w:gridCol w:w="1317"/>
      </w:tblGrid>
      <w:tr w:rsidR="00A84FF4" w:rsidRPr="00793D68" w:rsidTr="0055748F">
        <w:trPr>
          <w:jc w:val="center"/>
        </w:trPr>
        <w:tc>
          <w:tcPr>
            <w:tcW w:w="1758" w:type="dxa"/>
            <w:gridSpan w:val="2"/>
            <w:shd w:val="clear" w:color="auto" w:fill="E5DFEC" w:themeFill="accent4" w:themeFillTint="33"/>
            <w:vAlign w:val="center"/>
          </w:tcPr>
          <w:p w:rsidR="00A84FF4" w:rsidRPr="00A923EE" w:rsidRDefault="004F31D8" w:rsidP="003A010F">
            <w:pPr>
              <w:spacing w:line="204" w:lineRule="auto"/>
              <w:ind w:left="17"/>
              <w:jc w:val="center"/>
              <w:rPr>
                <w:rFonts w:cs="B Yekan"/>
                <w:b/>
                <w:bCs/>
                <w:w w:val="90"/>
                <w:rtl/>
              </w:rPr>
            </w:pPr>
            <w:r w:rsidRPr="00A923EE">
              <w:rPr>
                <w:rFonts w:cs="B Yekan" w:hint="cs"/>
                <w:b/>
                <w:bCs/>
                <w:w w:val="90"/>
                <w:rtl/>
              </w:rPr>
              <w:t xml:space="preserve">تکمیلی </w:t>
            </w:r>
            <w:r w:rsidR="00833DC8" w:rsidRPr="00A923EE">
              <w:rPr>
                <w:rFonts w:cs="B Yekan" w:hint="cs"/>
                <w:b/>
                <w:bCs/>
                <w:w w:val="90"/>
                <w:rtl/>
              </w:rPr>
              <w:t>غیرحضوری</w:t>
            </w:r>
          </w:p>
        </w:tc>
        <w:tc>
          <w:tcPr>
            <w:tcW w:w="5200" w:type="dxa"/>
            <w:gridSpan w:val="5"/>
            <w:shd w:val="clear" w:color="auto" w:fill="auto"/>
            <w:vAlign w:val="center"/>
          </w:tcPr>
          <w:p w:rsidR="00A84FF4" w:rsidRPr="00793D68" w:rsidRDefault="00A84FF4" w:rsidP="003A010F">
            <w:pPr>
              <w:spacing w:line="204" w:lineRule="auto"/>
              <w:jc w:val="center"/>
              <w:rPr>
                <w:rFonts w:cs="B Titr"/>
                <w:w w:val="90"/>
                <w:sz w:val="26"/>
                <w:szCs w:val="26"/>
                <w:rtl/>
              </w:rPr>
            </w:pP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امتحانات پایان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ی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33DC8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1F5BCB">
              <w:rPr>
                <w:rFonts w:ascii="IranNastaliq" w:hAnsi="IranNastaliq" w:cs="B Titr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ني</w:t>
            </w:r>
            <w:r w:rsidRPr="001F5BCB">
              <w:rPr>
                <w:rFonts w:ascii="IranNastaliq" w:hAnsi="IranNastaliq" w:cs="B Titr" w:hint="cs"/>
                <w:color w:val="000000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مسال دوم  95 ـ  94 </w:t>
            </w:r>
          </w:p>
        </w:tc>
        <w:tc>
          <w:tcPr>
            <w:tcW w:w="801" w:type="dxa"/>
            <w:gridSpan w:val="2"/>
            <w:shd w:val="clear" w:color="auto" w:fill="F2F2F2" w:themeFill="background1" w:themeFillShade="F2"/>
            <w:vAlign w:val="center"/>
          </w:tcPr>
          <w:p w:rsidR="00A84FF4" w:rsidRPr="00793D68" w:rsidRDefault="004F31D8" w:rsidP="003A010F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cs="B Yekan" w:hint="cs"/>
                <w:sz w:val="22"/>
                <w:szCs w:val="22"/>
                <w:rtl/>
              </w:rPr>
              <w:t>رشته</w:t>
            </w:r>
            <w:r w:rsidR="00A84FF4" w:rsidRPr="00793D68">
              <w:rPr>
                <w:rFonts w:cs="B Yekan" w:hint="cs"/>
                <w:sz w:val="22"/>
                <w:szCs w:val="22"/>
                <w:rtl/>
              </w:rPr>
              <w:t xml:space="preserve">: </w:t>
            </w:r>
          </w:p>
        </w:tc>
        <w:tc>
          <w:tcPr>
            <w:tcW w:w="1655" w:type="dxa"/>
            <w:gridSpan w:val="2"/>
            <w:shd w:val="clear" w:color="auto" w:fill="auto"/>
          </w:tcPr>
          <w:p w:rsidR="00A84FF4" w:rsidRPr="00793D68" w:rsidRDefault="006729FB" w:rsidP="003A010F">
            <w:pPr>
              <w:spacing w:line="204" w:lineRule="auto"/>
              <w:jc w:val="center"/>
              <w:rPr>
                <w:rFonts w:cs="B Titr"/>
                <w:w w:val="90"/>
                <w:sz w:val="30"/>
                <w:szCs w:val="30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تفسیر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A84FF4" w:rsidRPr="00793D68" w:rsidRDefault="001F5BCB">
            <w:pPr>
              <w:rPr>
                <w:rFonts w:cs="B Titr"/>
                <w:w w:val="90"/>
                <w:sz w:val="56"/>
                <w:szCs w:val="56"/>
                <w:rtl/>
              </w:rPr>
            </w:pPr>
            <w:r>
              <w:rPr>
                <w:rFonts w:cs="B Traffic" w:hint="cs"/>
                <w:noProof/>
                <w:sz w:val="66"/>
                <w:szCs w:val="66"/>
                <w:rtl/>
              </w:rPr>
              <w:drawing>
                <wp:anchor distT="0" distB="0" distL="114300" distR="114300" simplePos="0" relativeHeight="251659264" behindDoc="0" locked="0" layoutInCell="1" allowOverlap="1" wp14:anchorId="22586A76" wp14:editId="34F8F98C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77470</wp:posOffset>
                  </wp:positionV>
                  <wp:extent cx="670560" cy="701040"/>
                  <wp:effectExtent l="0" t="0" r="0" b="3810"/>
                  <wp:wrapNone/>
                  <wp:docPr id="72" name="Picture 72" descr="آرم کم حج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آرم کم حج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4FF4" w:rsidRPr="00793D68" w:rsidTr="0055748F">
        <w:trPr>
          <w:trHeight w:val="249"/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3A010F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نام درس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A84FF4" w:rsidRPr="00793D68" w:rsidRDefault="00C5354E" w:rsidP="003A010F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فقه استدلالی </w:t>
            </w:r>
            <w:r w:rsidR="00BE0C68"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993" w:type="dxa"/>
            <w:gridSpan w:val="3"/>
            <w:shd w:val="clear" w:color="auto" w:fill="F2F2F2" w:themeFill="background1" w:themeFillShade="F2"/>
            <w:vAlign w:val="center"/>
          </w:tcPr>
          <w:p w:rsidR="00A84FF4" w:rsidRPr="00793D68" w:rsidRDefault="00A84FF4" w:rsidP="003A010F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کد درس :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84FF4" w:rsidRPr="00793D68" w:rsidRDefault="00FC3BE7" w:rsidP="003A010F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86210</w:t>
            </w:r>
            <w:r w:rsidR="00C5354E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BE0C68">
              <w:rPr>
                <w:rFonts w:ascii="IranNastaliq" w:hAnsi="IranNastaliq" w:cs="B Titr" w:hint="cs"/>
                <w:color w:val="000000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317" w:type="dxa"/>
            <w:vMerge/>
            <w:shd w:val="clear" w:color="auto" w:fill="auto"/>
          </w:tcPr>
          <w:p w:rsidR="00A84FF4" w:rsidRPr="00793D68" w:rsidRDefault="00A84FF4" w:rsidP="00BB3039">
            <w:pPr>
              <w:rPr>
                <w:rFonts w:cs="B Yekan"/>
                <w:sz w:val="22"/>
                <w:szCs w:val="22"/>
                <w:rtl/>
              </w:rPr>
            </w:pPr>
          </w:p>
        </w:tc>
      </w:tr>
      <w:tr w:rsidR="00EA083B" w:rsidRPr="00793D68" w:rsidTr="0055748F">
        <w:trPr>
          <w:jc w:val="center"/>
        </w:trPr>
        <w:tc>
          <w:tcPr>
            <w:tcW w:w="1334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3A010F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 xml:space="preserve">تاریخ </w:t>
            </w:r>
            <w:r w:rsidRPr="0055748F">
              <w:rPr>
                <w:rFonts w:cs="B Yekan" w:hint="cs"/>
                <w:sz w:val="22"/>
                <w:szCs w:val="22"/>
                <w:shd w:val="clear" w:color="auto" w:fill="F2F2F2" w:themeFill="background1" w:themeFillShade="F2"/>
                <w:rtl/>
              </w:rPr>
              <w:t>امتحان</w:t>
            </w:r>
            <w:r w:rsidR="00EA083B" w:rsidRPr="00793D68">
              <w:rPr>
                <w:rFonts w:cs="B Yekan" w:hint="cs"/>
                <w:sz w:val="22"/>
                <w:szCs w:val="22"/>
                <w:rtl/>
              </w:rPr>
              <w:t xml:space="preserve"> 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A84FF4" w:rsidRPr="00793D68" w:rsidRDefault="00BE0C68" w:rsidP="003A010F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  <w:r w:rsidR="00F3600F">
              <w:rPr>
                <w:rFonts w:ascii="IranNastaliq" w:hAnsi="IranNastaliq" w:cs="B Titr" w:hint="cs"/>
                <w:color w:val="000000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/4/95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84FF4" w:rsidRPr="00793D68" w:rsidRDefault="00A84FF4" w:rsidP="003A010F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ساعت برگزاری</w:t>
            </w:r>
            <w:r w:rsidRPr="00793D68">
              <w:rPr>
                <w:rFonts w:cs="B Yekan"/>
                <w:sz w:val="22"/>
                <w:szCs w:val="22"/>
              </w:rPr>
              <w:t xml:space="preserve"> 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4FF4" w:rsidRPr="00793D68" w:rsidRDefault="00BE0C68" w:rsidP="003A010F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>
              <w:rPr>
                <w:rFonts w:ascii="IranNastaliq" w:hAnsi="IranNastaliq" w:cs="B Titr" w:hint="cs"/>
                <w:color w:val="00000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A84FF4" w:rsidRPr="00793D68" w:rsidRDefault="00A84FF4" w:rsidP="003A010F">
            <w:pPr>
              <w:spacing w:line="204" w:lineRule="auto"/>
              <w:jc w:val="center"/>
              <w:rPr>
                <w:rFonts w:cs="B Yekan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sz w:val="22"/>
                <w:szCs w:val="22"/>
                <w:rtl/>
              </w:rPr>
              <w:t>مدت پاسخگویی 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FF4" w:rsidRPr="00793D68" w:rsidRDefault="00A84FF4" w:rsidP="003A010F">
            <w:pPr>
              <w:spacing w:line="204" w:lineRule="auto"/>
              <w:jc w:val="center"/>
              <w:rPr>
                <w:rFonts w:cs="B Yekan"/>
                <w:b/>
                <w:bCs/>
                <w:color w:val="C00000"/>
                <w:sz w:val="22"/>
                <w:szCs w:val="22"/>
                <w:rtl/>
              </w:rPr>
            </w:pPr>
            <w:r w:rsidRPr="00793D68">
              <w:rPr>
                <w:rFonts w:cs="B Yekan" w:hint="cs"/>
                <w:b/>
                <w:bCs/>
                <w:color w:val="C00000"/>
                <w:sz w:val="22"/>
                <w:szCs w:val="22"/>
                <w:rtl/>
              </w:rPr>
              <w:t>90 دقیقه</w:t>
            </w:r>
          </w:p>
        </w:tc>
        <w:tc>
          <w:tcPr>
            <w:tcW w:w="1317" w:type="dxa"/>
            <w:vMerge/>
            <w:shd w:val="clear" w:color="auto" w:fill="auto"/>
            <w:vAlign w:val="center"/>
          </w:tcPr>
          <w:p w:rsidR="00A84FF4" w:rsidRPr="00793D68" w:rsidRDefault="00A84FF4" w:rsidP="00793D68">
            <w:pPr>
              <w:jc w:val="center"/>
              <w:rPr>
                <w:rFonts w:cs="B Yekan"/>
                <w:color w:val="C00000"/>
                <w:sz w:val="22"/>
                <w:szCs w:val="22"/>
                <w:rtl/>
              </w:rPr>
            </w:pPr>
          </w:p>
        </w:tc>
      </w:tr>
    </w:tbl>
    <w:p w:rsidR="00F53AC8" w:rsidRPr="00BD396E" w:rsidRDefault="00F53AC8">
      <w:pPr>
        <w:rPr>
          <w:rFonts w:cs="B Titr"/>
          <w:w w:val="90"/>
          <w:sz w:val="4"/>
          <w:szCs w:val="4"/>
        </w:rPr>
      </w:pPr>
    </w:p>
    <w:tbl>
      <w:tblPr>
        <w:bidiVisual/>
        <w:tblW w:w="10737" w:type="dxa"/>
        <w:jc w:val="center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1842"/>
        <w:gridCol w:w="284"/>
        <w:gridCol w:w="992"/>
        <w:gridCol w:w="567"/>
        <w:gridCol w:w="2268"/>
        <w:gridCol w:w="284"/>
        <w:gridCol w:w="708"/>
        <w:gridCol w:w="2799"/>
      </w:tblGrid>
      <w:tr w:rsidR="00F53AC8" w:rsidRPr="00F26FD9" w:rsidTr="005C5E47">
        <w:trPr>
          <w:trHeight w:val="340"/>
          <w:jc w:val="center"/>
        </w:trPr>
        <w:tc>
          <w:tcPr>
            <w:tcW w:w="70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C3180C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نـام 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3A010F">
            <w:pPr>
              <w:jc w:val="center"/>
              <w:rPr>
                <w:rFonts w:cs="B Titr"/>
                <w:w w:val="9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3A010F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53AC8" w:rsidRPr="004347D3" w:rsidRDefault="00F53AC8" w:rsidP="003A010F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F53AC8" w:rsidRPr="004347D3" w:rsidRDefault="00F53AC8" w:rsidP="003A010F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نام پدر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1F5BCB" w:rsidP="003A010F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84F185" wp14:editId="4032220E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153035</wp:posOffset>
                      </wp:positionV>
                      <wp:extent cx="906780" cy="1162050"/>
                      <wp:effectExtent l="12700" t="10160" r="13970" b="8890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780" cy="1162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9" o:spid="_x0000_s1026" style="position:absolute;margin-left:-396.5pt;margin-top:12.05pt;width:71.4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"/>
                  </w:pict>
                </mc:Fallback>
              </mc:AlternateContent>
            </w:r>
            <w:r w:rsidR="00F53AC8"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 xml:space="preserve"> </w:t>
            </w:r>
          </w:p>
        </w:tc>
      </w:tr>
      <w:tr w:rsidR="00F53AC8" w:rsidRPr="00F26FD9" w:rsidTr="005C5E47">
        <w:trPr>
          <w:trHeight w:val="356"/>
          <w:jc w:val="center"/>
        </w:trPr>
        <w:tc>
          <w:tcPr>
            <w:tcW w:w="993" w:type="dxa"/>
            <w:gridSpan w:val="3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3A010F">
            <w:pPr>
              <w:jc w:val="center"/>
              <w:rPr>
                <w:rFonts w:cs="B Titr"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>کد تحصیلی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53AC8" w:rsidRPr="004347D3" w:rsidRDefault="00F53AC8" w:rsidP="003A010F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3A010F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w w:val="90"/>
                <w:sz w:val="20"/>
                <w:szCs w:val="20"/>
                <w:rtl/>
              </w:rPr>
              <w:t xml:space="preserve">نام استان محل آزمون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AC8" w:rsidRPr="004347D3" w:rsidRDefault="00F53AC8" w:rsidP="003A010F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  <w:tc>
          <w:tcPr>
            <w:tcW w:w="992" w:type="dxa"/>
            <w:gridSpan w:val="2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F53AC8" w:rsidRPr="004347D3" w:rsidRDefault="00F53AC8" w:rsidP="003A010F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  <w:r w:rsidRPr="004347D3">
              <w:rPr>
                <w:rFonts w:cs="B Titr" w:hint="cs"/>
                <w:b/>
                <w:bCs/>
                <w:w w:val="90"/>
                <w:sz w:val="20"/>
                <w:szCs w:val="20"/>
                <w:rtl/>
              </w:rPr>
              <w:t>نمره برگه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F53AC8" w:rsidRPr="004347D3" w:rsidRDefault="00F53AC8" w:rsidP="003A010F">
            <w:pPr>
              <w:jc w:val="center"/>
              <w:rPr>
                <w:rFonts w:cs="B Titr"/>
                <w:b/>
                <w:bCs/>
                <w:w w:val="90"/>
                <w:sz w:val="20"/>
                <w:szCs w:val="20"/>
                <w:rtl/>
              </w:rPr>
            </w:pPr>
          </w:p>
        </w:tc>
      </w:tr>
      <w:tr w:rsidR="00F53AC8" w:rsidRPr="00A6430B" w:rsidTr="0055748F">
        <w:trPr>
          <w:trHeight w:val="655"/>
          <w:jc w:val="center"/>
        </w:trPr>
        <w:tc>
          <w:tcPr>
            <w:tcW w:w="426" w:type="dxa"/>
            <w:shd w:val="clear" w:color="auto" w:fill="F2DBDB" w:themeFill="accent2" w:themeFillTint="33"/>
            <w:tcMar>
              <w:left w:w="57" w:type="dxa"/>
              <w:right w:w="57" w:type="dxa"/>
            </w:tcMar>
            <w:textDirection w:val="btLr"/>
            <w:vAlign w:val="center"/>
          </w:tcPr>
          <w:p w:rsidR="00F53AC8" w:rsidRPr="00D66273" w:rsidRDefault="00F53AC8" w:rsidP="005F3490">
            <w:pPr>
              <w:spacing w:line="240" w:lineRule="atLeast"/>
              <w:ind w:left="113" w:right="113"/>
              <w:jc w:val="center"/>
              <w:rPr>
                <w:rFonts w:ascii="Zeena 1" w:hAnsi="Zeena 1" w:cs="B Titr"/>
                <w:b/>
                <w:bCs/>
                <w:sz w:val="20"/>
                <w:szCs w:val="20"/>
                <w:rtl/>
              </w:rPr>
            </w:pPr>
            <w:r w:rsidRPr="00D66273">
              <w:rPr>
                <w:rFonts w:ascii="Zeena 1" w:hAnsi="Zeena 1" w:cs="B Titr" w:hint="cs"/>
                <w:b/>
                <w:bCs/>
                <w:sz w:val="20"/>
                <w:szCs w:val="20"/>
                <w:rtl/>
              </w:rPr>
              <w:t>تـوجه</w:t>
            </w:r>
          </w:p>
        </w:tc>
        <w:tc>
          <w:tcPr>
            <w:tcW w:w="10311" w:type="dxa"/>
            <w:gridSpan w:val="10"/>
            <w:shd w:val="clear" w:color="auto" w:fill="auto"/>
            <w:vAlign w:val="center"/>
          </w:tcPr>
          <w:p w:rsidR="00F53AC8" w:rsidRPr="009543E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543EB">
              <w:rPr>
                <w:rFonts w:cs="B Roya" w:hint="cs"/>
                <w:rtl/>
              </w:rPr>
              <w:t xml:space="preserve">قبل از شروع به پاسخگویی سوالات حتما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مشخصات فردی، کد تحصیلی و نام محل آزمون</w:t>
            </w:r>
            <w:r w:rsidRPr="009543EB">
              <w:rPr>
                <w:rFonts w:cs="B Roya" w:hint="cs"/>
                <w:rtl/>
              </w:rPr>
              <w:t xml:space="preserve"> خود را به صورت </w:t>
            </w:r>
            <w:r w:rsidR="002339BD" w:rsidRPr="009543EB">
              <w:rPr>
                <w:rFonts w:cs="B Roya" w:hint="cs"/>
                <w:rtl/>
              </w:rPr>
              <w:t>دقیق</w:t>
            </w:r>
            <w:r w:rsidRPr="009543EB">
              <w:rPr>
                <w:rFonts w:cs="B Roya" w:hint="cs"/>
                <w:rtl/>
              </w:rPr>
              <w:t xml:space="preserve"> </w:t>
            </w:r>
            <w:r w:rsidR="002339BD" w:rsidRPr="009543EB">
              <w:rPr>
                <w:rFonts w:cs="B Roya" w:hint="cs"/>
                <w:rtl/>
              </w:rPr>
              <w:t>بنویسید</w:t>
            </w:r>
            <w:r w:rsidRPr="009543EB">
              <w:rPr>
                <w:rFonts w:cs="B Roya" w:hint="cs"/>
                <w:rtl/>
              </w:rPr>
              <w:t>.</w:t>
            </w:r>
          </w:p>
          <w:p w:rsidR="00F53AC8" w:rsidRPr="009543EB" w:rsidRDefault="00F53AC8" w:rsidP="00EB3A4F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Roya"/>
              </w:rPr>
            </w:pPr>
            <w:r w:rsidRPr="009543EB">
              <w:rPr>
                <w:rFonts w:cs="B Roya" w:hint="cs"/>
                <w:rtl/>
              </w:rPr>
              <w:t xml:space="preserve"> </w:t>
            </w:r>
            <w:r w:rsidRPr="009543EB">
              <w:rPr>
                <w:rFonts w:cs="B Roya"/>
                <w:rtl/>
              </w:rPr>
              <w:t xml:space="preserve">فقط به </w:t>
            </w:r>
            <w:r w:rsidR="00F4435C">
              <w:rPr>
                <w:rFonts w:cs="B Yagut" w:hint="cs"/>
                <w:b/>
                <w:bCs/>
                <w:sz w:val="22"/>
                <w:szCs w:val="22"/>
                <w:rtl/>
              </w:rPr>
              <w:t>10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543EB">
              <w:rPr>
                <w:rFonts w:cs="B Yagut"/>
                <w:b/>
                <w:bCs/>
                <w:sz w:val="22"/>
                <w:szCs w:val="22"/>
                <w:rtl/>
              </w:rPr>
              <w:t xml:space="preserve">سؤال </w:t>
            </w:r>
            <w:r w:rsidRPr="009543EB">
              <w:rPr>
                <w:rFonts w:cs="B Roya"/>
                <w:rtl/>
              </w:rPr>
              <w:t xml:space="preserve">پاسخ دهيد، در صورت پاسخ به همه سؤالات، سؤال آخر </w:t>
            </w:r>
            <w:r w:rsidRPr="009543EB">
              <w:rPr>
                <w:rFonts w:cs="B Roya" w:hint="cs"/>
                <w:rtl/>
              </w:rPr>
              <w:t>حذف شده و نمره</w:t>
            </w:r>
            <w:r w:rsidR="00EB3A4F">
              <w:rPr>
                <w:rFonts w:cs="B Roya" w:hint="cs"/>
                <w:rtl/>
              </w:rPr>
              <w:t>‌</w:t>
            </w:r>
            <w:r w:rsidRPr="009543EB">
              <w:rPr>
                <w:rFonts w:cs="B Roya" w:hint="cs"/>
                <w:rtl/>
              </w:rPr>
              <w:t>ای به آن تعلق نخواهد گرفت.</w:t>
            </w:r>
          </w:p>
          <w:p w:rsidR="00F53AC8" w:rsidRPr="00A6430B" w:rsidRDefault="00F53AC8" w:rsidP="00BD396E">
            <w:pPr>
              <w:numPr>
                <w:ilvl w:val="0"/>
                <w:numId w:val="37"/>
              </w:numPr>
              <w:tabs>
                <w:tab w:val="left" w:pos="175"/>
              </w:tabs>
              <w:ind w:left="0" w:firstLine="0"/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9543EB">
              <w:rPr>
                <w:rFonts w:cs="B Roya" w:hint="cs"/>
                <w:rtl/>
              </w:rPr>
              <w:t xml:space="preserve"> برای پاسخگویی به سوالات </w:t>
            </w:r>
            <w:r w:rsidRPr="009543EB">
              <w:rPr>
                <w:rFonts w:cs="B Yagut" w:hint="cs"/>
                <w:b/>
                <w:bCs/>
                <w:sz w:val="22"/>
                <w:szCs w:val="22"/>
                <w:rtl/>
              </w:rPr>
              <w:t>ترتیب پاسخگویی رعایت شود</w:t>
            </w:r>
            <w:r w:rsidRPr="009543EB">
              <w:rPr>
                <w:rFonts w:cs="B Roya" w:hint="cs"/>
                <w:rtl/>
              </w:rPr>
              <w:t xml:space="preserve"> تا اساتید محترم زمان تصحیح، دچار مشکل نگردند.</w:t>
            </w:r>
          </w:p>
        </w:tc>
      </w:tr>
    </w:tbl>
    <w:p w:rsidR="00611B21" w:rsidRDefault="00611B21" w:rsidP="00181DEE">
      <w:pPr>
        <w:spacing w:line="120" w:lineRule="auto"/>
        <w:jc w:val="center"/>
        <w:rPr>
          <w:rFonts w:cs="B Roya"/>
          <w:color w:val="A6A6A6"/>
          <w:sz w:val="8"/>
          <w:szCs w:val="8"/>
          <w:rtl/>
        </w:rPr>
      </w:pPr>
    </w:p>
    <w:tbl>
      <w:tblPr>
        <w:bidiVisual/>
        <w:tblW w:w="1076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376"/>
      </w:tblGrid>
      <w:tr w:rsidR="00BE0C68" w:rsidRPr="002518AD" w:rsidTr="00BE0C68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BE0C68" w:rsidRPr="002518AD" w:rsidRDefault="00BE0C68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BE0C68" w:rsidRPr="00BE0C68" w:rsidRDefault="00BE0C68" w:rsidP="003A010F">
            <w:pPr>
              <w:tabs>
                <w:tab w:val="left" w:pos="396"/>
                <w:tab w:val="right" w:pos="10160"/>
              </w:tabs>
              <w:spacing w:line="235" w:lineRule="auto"/>
              <w:ind w:right="34"/>
              <w:jc w:val="both"/>
              <w:rPr>
                <w:rFonts w:ascii="Arial" w:hAnsi="Arial"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>و اما عدم ترتب الاثر على يمين المناشدة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lang w:bidi="fa-IR"/>
              </w:rPr>
              <w:t>‌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فلقوله تعالى: ل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يُؤاخِذُكُ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>مُ اللّ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هُ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بِاللَّغْوِ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فِي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أَيْمانِكُمْ</w:t>
            </w:r>
            <w:r w:rsidR="003A17CF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>*</w:t>
            </w:r>
            <w:r w:rsidR="003A17CF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... و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يكفينا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مقتضى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القاعدة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اذ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المحلوف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عليه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لم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يحلف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ليلزم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به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و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الحالف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نفسه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لم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يتحقق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منه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التزام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بفعله‌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u w:val="single"/>
                <w:lang w:bidi="fa-IR"/>
              </w:rPr>
              <w:t xml:space="preserve"> 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لتحرم عليه مخالفته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>.</w:t>
            </w:r>
          </w:p>
          <w:p w:rsidR="00BE0C68" w:rsidRPr="00F753C6" w:rsidRDefault="003A17CF" w:rsidP="003A010F">
            <w:pPr>
              <w:tabs>
                <w:tab w:val="left" w:pos="396"/>
                <w:tab w:val="right" w:pos="10160"/>
              </w:tabs>
              <w:spacing w:line="235" w:lineRule="auto"/>
              <w:ind w:right="567"/>
              <w:jc w:val="both"/>
              <w:rPr>
                <w:rFonts w:cs="B Roya"/>
                <w:color w:val="595959"/>
                <w:rtl/>
              </w:rPr>
            </w:pPr>
            <w:r w:rsidRPr="00F753C6">
              <w:rPr>
                <w:rFonts w:ascii="Arial" w:hAnsi="Arial" w:cs="B Roya" w:hint="cs"/>
                <w:color w:val="000000"/>
                <w:rtl/>
                <w:lang w:bidi="fa-IR"/>
              </w:rPr>
              <w:t>الف</w:t>
            </w:r>
            <w:r w:rsidR="00BE0C68" w:rsidRPr="00F753C6">
              <w:rPr>
                <w:rFonts w:ascii="Arial" w:hAnsi="Arial" w:cs="B Roya"/>
                <w:color w:val="000000"/>
                <w:rtl/>
                <w:lang w:bidi="fa-IR"/>
              </w:rPr>
              <w:t xml:space="preserve">) مراد از اثر چیست که بر یمین مناشده مترتب نمی شود؟ </w:t>
            </w:r>
            <w:r w:rsidR="00BE0C68" w:rsidRPr="00F753C6">
              <w:rPr>
                <w:rFonts w:ascii="Arial" w:hAnsi="Arial" w:cs="B Roya" w:hint="cs"/>
                <w:color w:val="000000"/>
                <w:rtl/>
                <w:lang w:bidi="fa-IR"/>
              </w:rPr>
              <w:t xml:space="preserve">                  ب</w:t>
            </w:r>
            <w:r w:rsidR="00BE0C68" w:rsidRPr="00F753C6">
              <w:rPr>
                <w:rFonts w:ascii="Arial" w:hAnsi="Arial" w:cs="B Roya"/>
                <w:color w:val="000000"/>
                <w:rtl/>
                <w:lang w:bidi="fa-IR"/>
              </w:rPr>
              <w:t xml:space="preserve">) </w:t>
            </w:r>
            <w:r w:rsidR="00BE0C68" w:rsidRPr="00F753C6">
              <w:rPr>
                <w:rFonts w:ascii="Arial" w:hAnsi="Arial" w:cs="B Roya" w:hint="cs"/>
                <w:color w:val="000000"/>
                <w:rtl/>
                <w:lang w:bidi="fa-IR"/>
              </w:rPr>
              <w:t>قسمت مشخص شده را تبیین کنید.</w:t>
            </w:r>
          </w:p>
        </w:tc>
      </w:tr>
      <w:tr w:rsidR="00BE0C68" w:rsidRPr="002518AD" w:rsidTr="00BE0C68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BE0C68" w:rsidRPr="002518AD" w:rsidRDefault="00BE0C68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BE0C68" w:rsidRPr="00BE0C68" w:rsidRDefault="00BE0C68" w:rsidP="003A010F">
            <w:pPr>
              <w:tabs>
                <w:tab w:val="right" w:pos="10160"/>
              </w:tabs>
              <w:spacing w:line="235" w:lineRule="auto"/>
              <w:jc w:val="both"/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</w:rPr>
            </w:pP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</w:rPr>
              <w:t>آیا در موارد زیر عمل به نذر واجب است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</w:rPr>
              <w:t xml:space="preserve"> ؟ چرا؟ </w:t>
            </w:r>
          </w:p>
          <w:p w:rsidR="00BE0C68" w:rsidRPr="00F753C6" w:rsidRDefault="003A17CF" w:rsidP="003A010F">
            <w:pPr>
              <w:tabs>
                <w:tab w:val="right" w:pos="10160"/>
              </w:tabs>
              <w:spacing w:line="235" w:lineRule="auto"/>
              <w:jc w:val="both"/>
              <w:rPr>
                <w:rFonts w:ascii="Arial" w:hAnsi="Arial" w:cs="B Roya"/>
                <w:color w:val="000000"/>
                <w:rtl/>
                <w:lang w:bidi="fa-IR"/>
              </w:rPr>
            </w:pPr>
            <w:r w:rsidRPr="00F753C6">
              <w:rPr>
                <w:rFonts w:ascii="Arial" w:hAnsi="Arial" w:cs="B Roya" w:hint="cs"/>
                <w:color w:val="000000"/>
                <w:rtl/>
              </w:rPr>
              <w:t>الف</w:t>
            </w:r>
            <w:r w:rsidR="00BE0C68" w:rsidRPr="00F753C6">
              <w:rPr>
                <w:rFonts w:ascii="Arial" w:hAnsi="Arial" w:cs="B Roya"/>
                <w:color w:val="000000"/>
                <w:rtl/>
              </w:rPr>
              <w:t>) فی الله علی</w:t>
            </w:r>
            <w:r w:rsidR="00BE0C68" w:rsidRPr="00F753C6">
              <w:rPr>
                <w:rFonts w:ascii="Arial" w:hAnsi="Arial" w:cs="B Roya" w:hint="cs"/>
                <w:color w:val="000000"/>
                <w:rtl/>
              </w:rPr>
              <w:t>ّ</w:t>
            </w:r>
            <w:r w:rsidR="00BE0C68" w:rsidRPr="00F753C6">
              <w:rPr>
                <w:rFonts w:ascii="Arial" w:hAnsi="Arial" w:cs="B Roya"/>
                <w:color w:val="000000"/>
                <w:rtl/>
              </w:rPr>
              <w:t xml:space="preserve"> صلوة اللیل </w:t>
            </w:r>
            <w:r w:rsidR="00BE0C68" w:rsidRPr="00F753C6">
              <w:rPr>
                <w:rFonts w:ascii="Arial" w:hAnsi="Arial" w:cs="B Roya" w:hint="cs"/>
                <w:color w:val="000000"/>
                <w:rtl/>
              </w:rPr>
              <w:t>إ</w:t>
            </w:r>
            <w:r w:rsidR="00BE0C68" w:rsidRPr="00F753C6">
              <w:rPr>
                <w:rFonts w:ascii="Arial" w:hAnsi="Arial" w:cs="B Roya"/>
                <w:color w:val="000000"/>
                <w:rtl/>
              </w:rPr>
              <w:t xml:space="preserve">ن قدم </w:t>
            </w:r>
            <w:r w:rsidR="00BE0C68" w:rsidRPr="00F753C6">
              <w:rPr>
                <w:rFonts w:ascii="Arial" w:hAnsi="Arial" w:cs="B Roya" w:hint="cs"/>
                <w:color w:val="000000"/>
                <w:rtl/>
              </w:rPr>
              <w:t>أ</w:t>
            </w:r>
            <w:r w:rsidR="00BE0C68" w:rsidRPr="00F753C6">
              <w:rPr>
                <w:rFonts w:ascii="Arial" w:hAnsi="Arial" w:cs="B Roya"/>
                <w:color w:val="000000"/>
                <w:rtl/>
              </w:rPr>
              <w:t xml:space="preserve">بی من السفر </w:t>
            </w:r>
            <w:r w:rsidR="00BE0C68" w:rsidRPr="00F753C6">
              <w:rPr>
                <w:rFonts w:ascii="Arial" w:hAnsi="Arial" w:cs="B Roya" w:hint="cs"/>
                <w:color w:val="000000"/>
                <w:rtl/>
              </w:rPr>
              <w:t xml:space="preserve">                            </w:t>
            </w:r>
            <w:r w:rsidR="00BE0C68" w:rsidRPr="00F753C6">
              <w:rPr>
                <w:rFonts w:ascii="Arial" w:hAnsi="Arial" w:cs="B Roya"/>
                <w:color w:val="000000"/>
                <w:rtl/>
              </w:rPr>
              <w:t xml:space="preserve">ب) </w:t>
            </w:r>
            <w:r w:rsidR="00BE0C68" w:rsidRPr="00F753C6">
              <w:rPr>
                <w:rFonts w:ascii="Arial" w:hAnsi="Arial" w:cs="B Roya" w:hint="cs"/>
                <w:color w:val="000000"/>
                <w:rtl/>
              </w:rPr>
              <w:t>إ</w:t>
            </w:r>
            <w:r w:rsidR="00BE0C68" w:rsidRPr="00F753C6">
              <w:rPr>
                <w:rFonts w:ascii="Arial" w:hAnsi="Arial" w:cs="B Roya"/>
                <w:color w:val="000000"/>
                <w:rtl/>
              </w:rPr>
              <w:t>ذا نهی الوالد ولده بعد انعقاد النذر.</w:t>
            </w:r>
          </w:p>
        </w:tc>
      </w:tr>
      <w:tr w:rsidR="00BE0C68" w:rsidRPr="002518AD" w:rsidTr="00BE0C68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BE0C68" w:rsidRPr="002518AD" w:rsidRDefault="00BE0C68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BE0C68" w:rsidRPr="00BE0C68" w:rsidRDefault="00BE0C68" w:rsidP="003A010F">
            <w:pPr>
              <w:pStyle w:val="NormalWeb"/>
              <w:tabs>
                <w:tab w:val="right" w:pos="10160"/>
              </w:tabs>
              <w:bidi/>
              <w:spacing w:before="0" w:beforeAutospacing="0" w:after="0" w:afterAutospacing="0" w:line="235" w:lineRule="auto"/>
              <w:jc w:val="both"/>
              <w:rPr>
                <w:rFonts w:ascii="Arial" w:hAnsi="Arial"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«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و يمكن استفادة ذلك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(نصب قیم توسط پدر و جد) 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>من موثقة محمد بن مسلم عن ابي عبد اللّه</w:t>
            </w:r>
            <w:r w:rsidR="003A17CF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lang w:bidi="fa-IR"/>
              </w:rPr>
              <w:sym w:font="V_Symbols" w:char="F037"/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: «سئل عن رجل أوصى إلى رجل بولده و بمال لهم و اذن له عند الوصية ان يعمل بالمال و ان يكون الربح بينه و بينهم فقال: لا بأس به من أجل ان أباه قد اذن له في ذلك و هو حي» و هي تشمل الجد أيضا لكونه أبا. و 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موردها و ان كان خاصا بالمضاربة الا انه يمكن التعدي الى غيره اما تمسكا بعموم التعليل الوارد في ذيلها او بعدم القول بالفصل.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  <w:p w:rsidR="00BE0C68" w:rsidRPr="003A010F" w:rsidRDefault="00BE0C68" w:rsidP="003A010F">
            <w:pPr>
              <w:pStyle w:val="NormalWeb"/>
              <w:tabs>
                <w:tab w:val="right" w:pos="10160"/>
              </w:tabs>
              <w:bidi/>
              <w:spacing w:before="0" w:beforeAutospacing="0" w:after="0" w:afterAutospacing="0" w:line="235" w:lineRule="auto"/>
              <w:jc w:val="both"/>
              <w:rPr>
                <w:rFonts w:cs="B Roya"/>
                <w:color w:val="595959"/>
                <w:rtl/>
              </w:rPr>
            </w:pPr>
            <w:r w:rsidRPr="003A010F">
              <w:rPr>
                <w:rFonts w:ascii="Arial" w:hAnsi="Arial" w:cs="B Roya" w:hint="cs"/>
                <w:color w:val="000000"/>
                <w:rtl/>
                <w:lang w:bidi="fa-IR"/>
              </w:rPr>
              <w:t>قسمت مشخص شده را توضیح دهید.</w:t>
            </w:r>
          </w:p>
        </w:tc>
      </w:tr>
      <w:tr w:rsidR="00BE0C68" w:rsidRPr="002518AD" w:rsidTr="00BE0C68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BE0C68" w:rsidRPr="002518AD" w:rsidRDefault="00BE0C68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BE0C68" w:rsidRPr="00BE0C68" w:rsidRDefault="00BE0C68" w:rsidP="003A010F">
            <w:pPr>
              <w:pStyle w:val="NormalWeb"/>
              <w:tabs>
                <w:tab w:val="right" w:pos="10160"/>
              </w:tabs>
              <w:bidi/>
              <w:spacing w:before="0" w:beforeAutospacing="0" w:after="0" w:afterAutospacing="0" w:line="235" w:lineRule="auto"/>
              <w:jc w:val="both"/>
              <w:rPr>
                <w:rFonts w:cs="B Roya"/>
                <w:b/>
                <w:bCs/>
                <w:color w:val="595959"/>
                <w:sz w:val="26"/>
                <w:szCs w:val="26"/>
                <w:rtl/>
              </w:rPr>
            </w:pP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فرق وقف، حبس و صدقه به معنای اخص را بیان کنید.</w:t>
            </w:r>
          </w:p>
        </w:tc>
      </w:tr>
      <w:tr w:rsidR="00F753C6" w:rsidRPr="002518AD" w:rsidTr="00BE0C68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F753C6" w:rsidRPr="002518AD" w:rsidRDefault="00F753C6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F753C6" w:rsidRPr="00F753C6" w:rsidRDefault="00F753C6" w:rsidP="003A010F">
            <w:pPr>
              <w:spacing w:line="235" w:lineRule="auto"/>
              <w:rPr>
                <w:rFonts w:ascii="BatangChe" w:eastAsia="BatangChe" w:hAnsi="BatangChe" w:cs="B Roya" w:hint="c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BatangChe" w:eastAsia="BatangChe" w:hAnsi="BatangChe" w:cs="B Roya" w:hint="cs"/>
                <w:b/>
                <w:bCs/>
                <w:color w:val="000000"/>
                <w:sz w:val="26"/>
                <w:szCs w:val="26"/>
                <w:rtl/>
              </w:rPr>
              <w:t>«</w:t>
            </w:r>
            <w:r w:rsidRPr="00F753C6">
              <w:rPr>
                <w:rFonts w:ascii="BatangChe" w:eastAsia="BatangChe" w:hAnsi="BatangChe" w:cs="B Roya" w:hint="cs"/>
                <w:b/>
                <w:bCs/>
                <w:color w:val="000000"/>
                <w:sz w:val="26"/>
                <w:szCs w:val="26"/>
                <w:rtl/>
              </w:rPr>
              <w:t>لو لم یعین الموصی احداً لتنفیذ الوصیة تصل النوبة الی الحاکم الشرعی لا مطلق عدول المؤمنین</w:t>
            </w:r>
            <w:r>
              <w:rPr>
                <w:rFonts w:ascii="BatangChe" w:eastAsia="BatangChe" w:hAnsi="BatangChe" w:cs="B Roya" w:hint="cs"/>
                <w:b/>
                <w:bCs/>
                <w:color w:val="000000"/>
                <w:sz w:val="26"/>
                <w:szCs w:val="26"/>
                <w:rtl/>
              </w:rPr>
              <w:t>» .</w:t>
            </w:r>
          </w:p>
          <w:p w:rsidR="00F753C6" w:rsidRPr="003A010F" w:rsidRDefault="00F753C6" w:rsidP="003A010F">
            <w:pPr>
              <w:spacing w:line="235" w:lineRule="auto"/>
              <w:rPr>
                <w:rFonts w:ascii="Arial" w:hAnsi="Arial" w:cs="B Roya" w:hint="cs"/>
                <w:b/>
                <w:bCs/>
                <w:color w:val="000000"/>
                <w:rtl/>
                <w:lang w:bidi="fa-IR"/>
              </w:rPr>
            </w:pPr>
            <w:r w:rsidRPr="003A010F">
              <w:rPr>
                <w:rFonts w:ascii="BatangChe" w:eastAsia="BatangChe" w:hAnsi="BatangChe" w:cs="B Roya" w:hint="cs"/>
                <w:color w:val="000000"/>
                <w:rtl/>
              </w:rPr>
              <w:t>دلیل مطلب فوق را بیان کنید.</w:t>
            </w:r>
          </w:p>
        </w:tc>
      </w:tr>
      <w:tr w:rsidR="00BE0C68" w:rsidRPr="002518AD" w:rsidTr="00BE0C68">
        <w:trPr>
          <w:trHeight w:val="502"/>
        </w:trPr>
        <w:tc>
          <w:tcPr>
            <w:tcW w:w="392" w:type="dxa"/>
            <w:shd w:val="clear" w:color="auto" w:fill="F2F2F2" w:themeFill="background1" w:themeFillShade="F2"/>
          </w:tcPr>
          <w:p w:rsidR="00BE0C68" w:rsidRPr="002518AD" w:rsidRDefault="00BE0C68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BE0C68" w:rsidRPr="00BE0C68" w:rsidRDefault="00BE0C68" w:rsidP="003A010F">
            <w:pPr>
              <w:pStyle w:val="NormalWeb"/>
              <w:tabs>
                <w:tab w:val="right" w:pos="10160"/>
              </w:tabs>
              <w:bidi/>
              <w:spacing w:before="0" w:beforeAutospacing="0" w:after="0" w:afterAutospacing="0" w:line="235" w:lineRule="auto"/>
              <w:jc w:val="both"/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وصیت عهدی و تملیکی را تعریف کنید و برای هر کدام مثال بزنید.</w:t>
            </w:r>
          </w:p>
        </w:tc>
      </w:tr>
      <w:tr w:rsidR="00BE0C68" w:rsidRPr="002518AD" w:rsidTr="00BE0C68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BE0C68" w:rsidRPr="002518AD" w:rsidRDefault="00BE0C68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BE0C68" w:rsidRPr="00BE0C68" w:rsidRDefault="00BE0C68" w:rsidP="003A010F">
            <w:pPr>
              <w:pStyle w:val="NormalWeb"/>
              <w:tabs>
                <w:tab w:val="right" w:pos="10160"/>
              </w:tabs>
              <w:bidi/>
              <w:spacing w:before="0" w:beforeAutospacing="0" w:after="0" w:afterAutospacing="0" w:line="235" w:lineRule="auto"/>
              <w:jc w:val="both"/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«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اما وجه الاشكال في حصر حلّ حيوان البر بما ذكر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u w:val="single"/>
                <w:lang w:bidi="fa-IR"/>
              </w:rPr>
              <w:t>‌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 xml:space="preserve"> فباعتبار ان ادلة حلية ما تقدم لا يستفاد منها حصر الحل بذلك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>، و معه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>يبقى غيره على اصل الحل الا ما دل الدليل على تحريمه بعنوانه الخاص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»</w:t>
            </w:r>
            <w:r w:rsidR="00F2333F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.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</w:p>
          <w:p w:rsidR="00BE0C68" w:rsidRPr="003A010F" w:rsidRDefault="00F2333F" w:rsidP="003A010F">
            <w:pPr>
              <w:pStyle w:val="NormalWeb"/>
              <w:tabs>
                <w:tab w:val="right" w:pos="10160"/>
              </w:tabs>
              <w:bidi/>
              <w:spacing w:before="0" w:beforeAutospacing="0" w:after="0" w:afterAutospacing="0" w:line="235" w:lineRule="auto"/>
              <w:jc w:val="both"/>
              <w:rPr>
                <w:rFonts w:ascii="Arial" w:hAnsi="Arial" w:cs="B Roya"/>
                <w:color w:val="000000"/>
                <w:rtl/>
                <w:lang w:bidi="fa-IR"/>
              </w:rPr>
            </w:pPr>
            <w:r w:rsidRPr="003A010F">
              <w:rPr>
                <w:rFonts w:ascii="Arial" w:hAnsi="Arial" w:cs="B Roya" w:hint="cs"/>
                <w:color w:val="000000"/>
                <w:rtl/>
                <w:lang w:bidi="fa-IR"/>
              </w:rPr>
              <w:t xml:space="preserve">الف) </w:t>
            </w:r>
            <w:r w:rsidR="00BE0C68" w:rsidRPr="003A010F">
              <w:rPr>
                <w:rFonts w:ascii="Arial" w:hAnsi="Arial" w:cs="B Roya" w:hint="cs"/>
                <w:color w:val="000000"/>
                <w:rtl/>
                <w:lang w:bidi="fa-IR"/>
              </w:rPr>
              <w:t>مفاد قسمت مشخص شده را تبیین کنید.</w:t>
            </w:r>
            <w:r w:rsidR="00BE0C68" w:rsidRPr="003A010F">
              <w:rPr>
                <w:rFonts w:ascii="Arial" w:hAnsi="Arial" w:cs="B Roya"/>
                <w:color w:val="000000"/>
                <w:rtl/>
                <w:lang w:bidi="fa-IR"/>
              </w:rPr>
              <w:t xml:space="preserve"> </w:t>
            </w:r>
            <w:r w:rsidRPr="003A010F">
              <w:rPr>
                <w:rFonts w:ascii="Arial" w:hAnsi="Arial" w:cs="B Roya" w:hint="cs"/>
                <w:color w:val="000000"/>
                <w:rtl/>
                <w:lang w:bidi="fa-IR"/>
              </w:rPr>
              <w:t xml:space="preserve">          ب) </w:t>
            </w:r>
            <w:r w:rsidR="00BE0C68" w:rsidRPr="003A010F">
              <w:rPr>
                <w:rFonts w:ascii="Arial" w:hAnsi="Arial" w:cs="B Roya"/>
                <w:color w:val="000000"/>
                <w:rtl/>
                <w:lang w:bidi="fa-IR"/>
              </w:rPr>
              <w:t xml:space="preserve">مرجع ضمیر در </w:t>
            </w:r>
            <w:r w:rsidRPr="003A010F">
              <w:rPr>
                <w:rFonts w:ascii="Arial" w:hAnsi="Arial" w:cs="B Roya" w:hint="cs"/>
                <w:color w:val="000000"/>
                <w:rtl/>
                <w:lang w:bidi="fa-IR"/>
              </w:rPr>
              <w:t>«</w:t>
            </w:r>
            <w:r w:rsidR="00BE0C68" w:rsidRPr="003A010F">
              <w:rPr>
                <w:rFonts w:ascii="Arial" w:hAnsi="Arial" w:cs="B Roya"/>
                <w:color w:val="000000"/>
                <w:rtl/>
                <w:lang w:bidi="fa-IR"/>
              </w:rPr>
              <w:t>معه</w:t>
            </w:r>
            <w:r w:rsidRPr="003A010F">
              <w:rPr>
                <w:rFonts w:ascii="Arial" w:hAnsi="Arial" w:cs="B Roya" w:hint="cs"/>
                <w:color w:val="000000"/>
                <w:rtl/>
                <w:lang w:bidi="fa-IR"/>
              </w:rPr>
              <w:t>»</w:t>
            </w:r>
            <w:r w:rsidR="00BE0C68" w:rsidRPr="003A010F">
              <w:rPr>
                <w:rFonts w:ascii="Arial" w:hAnsi="Arial" w:cs="B Roya"/>
                <w:color w:val="000000"/>
                <w:rtl/>
                <w:lang w:bidi="fa-IR"/>
              </w:rPr>
              <w:t xml:space="preserve"> و </w:t>
            </w:r>
            <w:r w:rsidRPr="003A010F">
              <w:rPr>
                <w:rFonts w:ascii="Arial" w:hAnsi="Arial" w:cs="B Roya" w:hint="cs"/>
                <w:color w:val="000000"/>
                <w:rtl/>
                <w:lang w:bidi="fa-IR"/>
              </w:rPr>
              <w:t>«</w:t>
            </w:r>
            <w:r w:rsidR="00BE0C68" w:rsidRPr="003A010F">
              <w:rPr>
                <w:rFonts w:ascii="Arial" w:hAnsi="Arial" w:cs="B Roya"/>
                <w:color w:val="000000"/>
                <w:rtl/>
                <w:lang w:bidi="fa-IR"/>
              </w:rPr>
              <w:t>غيره</w:t>
            </w:r>
            <w:r w:rsidRPr="003A010F">
              <w:rPr>
                <w:rFonts w:ascii="Arial" w:hAnsi="Arial" w:cs="B Roya" w:hint="cs"/>
                <w:color w:val="000000"/>
                <w:rtl/>
                <w:lang w:bidi="fa-IR"/>
              </w:rPr>
              <w:t>»</w:t>
            </w:r>
            <w:r w:rsidR="00BE0C68" w:rsidRPr="003A010F">
              <w:rPr>
                <w:rFonts w:ascii="Arial" w:hAnsi="Arial" w:cs="B Roya"/>
                <w:color w:val="000000"/>
                <w:rtl/>
                <w:lang w:bidi="fa-IR"/>
              </w:rPr>
              <w:t xml:space="preserve"> چیست؟ </w:t>
            </w:r>
          </w:p>
        </w:tc>
      </w:tr>
      <w:tr w:rsidR="00BE0C68" w:rsidRPr="002518AD" w:rsidTr="00BE0C68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BE0C68" w:rsidRPr="002518AD" w:rsidRDefault="00BE0C68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BE0C68" w:rsidRPr="00F2333F" w:rsidRDefault="00BE0C68" w:rsidP="003A010F">
            <w:pPr>
              <w:pStyle w:val="NormalWeb"/>
              <w:tabs>
                <w:tab w:val="right" w:pos="10160"/>
              </w:tabs>
              <w:bidi/>
              <w:spacing w:before="0" w:beforeAutospacing="0" w:after="0" w:afterAutospacing="0" w:line="235" w:lineRule="auto"/>
              <w:jc w:val="both"/>
              <w:rPr>
                <w:rFonts w:cs="B Roya"/>
                <w:color w:val="595959"/>
                <w:sz w:val="26"/>
                <w:szCs w:val="26"/>
                <w:rtl/>
              </w:rPr>
            </w:pP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</w:rPr>
              <w:t xml:space="preserve">اصطلاحات </w:t>
            </w:r>
            <w:r w:rsidR="00F2333F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</w:rPr>
              <w:t>مقابل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</w:rPr>
              <w:t xml:space="preserve"> را تعریف کنید:</w:t>
            </w:r>
            <w:r w:rsidR="00F2333F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</w:rPr>
              <w:t xml:space="preserve">    </w:t>
            </w:r>
            <w:r w:rsidRPr="00F2333F">
              <w:rPr>
                <w:rFonts w:ascii="Arial" w:hAnsi="Arial" w:cs="B Roya"/>
                <w:color w:val="000000"/>
                <w:sz w:val="26"/>
                <w:szCs w:val="26"/>
                <w:rtl/>
              </w:rPr>
              <w:t xml:space="preserve">النذر التبرعی </w:t>
            </w:r>
            <w:r w:rsidR="00F2333F">
              <w:rPr>
                <w:rFonts w:ascii="Arial" w:hAnsi="Arial" w:cs="B Roya" w:hint="cs"/>
                <w:color w:val="000000"/>
                <w:sz w:val="26"/>
                <w:szCs w:val="26"/>
                <w:rtl/>
              </w:rPr>
              <w:t xml:space="preserve"> ـ  </w:t>
            </w:r>
            <w:r w:rsidR="00F2333F">
              <w:rPr>
                <w:rFonts w:ascii="Arial" w:hAnsi="Arial" w:cs="B Roya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Pr="00F2333F">
              <w:rPr>
                <w:rFonts w:ascii="Arial" w:hAnsi="Arial" w:cs="B Roya"/>
                <w:color w:val="000000"/>
                <w:sz w:val="26"/>
                <w:szCs w:val="26"/>
                <w:rtl/>
                <w:lang w:bidi="fa-IR"/>
              </w:rPr>
              <w:t>الضالة</w:t>
            </w:r>
            <w:r w:rsidR="00F2333F">
              <w:rPr>
                <w:rFonts w:ascii="Arial" w:hAnsi="Arial" w:cs="B Roya" w:hint="cs"/>
                <w:color w:val="000000"/>
                <w:sz w:val="26"/>
                <w:szCs w:val="26"/>
                <w:rtl/>
                <w:lang w:bidi="fa-IR"/>
              </w:rPr>
              <w:t xml:space="preserve">  ـ</w:t>
            </w:r>
            <w:r w:rsidRPr="00F2333F">
              <w:rPr>
                <w:rFonts w:ascii="Arial" w:hAnsi="Arial" w:cs="B Roya" w:hint="cs"/>
                <w:color w:val="000000"/>
                <w:sz w:val="26"/>
                <w:szCs w:val="26"/>
                <w:rtl/>
                <w:lang w:bidi="fa-IR"/>
              </w:rPr>
              <w:t xml:space="preserve">  اللقیط</w:t>
            </w:r>
            <w:r w:rsidR="00495F0F">
              <w:rPr>
                <w:rFonts w:ascii="Arial" w:hAnsi="Arial" w:cs="B Roya" w:hint="cs"/>
                <w:color w:val="000000"/>
                <w:sz w:val="26"/>
                <w:szCs w:val="26"/>
                <w:rtl/>
                <w:lang w:bidi="fa-IR"/>
              </w:rPr>
              <w:t xml:space="preserve"> </w:t>
            </w:r>
            <w:r w:rsidR="00E520DB">
              <w:rPr>
                <w:rFonts w:ascii="Arial" w:hAnsi="Arial" w:cs="B Roya" w:hint="cs"/>
                <w:color w:val="000000"/>
                <w:sz w:val="26"/>
                <w:szCs w:val="26"/>
                <w:rtl/>
                <w:lang w:bidi="fa-IR"/>
              </w:rPr>
              <w:t>ـ الحیوان الجلال</w:t>
            </w:r>
          </w:p>
        </w:tc>
      </w:tr>
      <w:tr w:rsidR="00BE0C68" w:rsidRPr="002518AD" w:rsidTr="00BE0C68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BE0C68" w:rsidRPr="002518AD" w:rsidRDefault="00BE0C68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BE0C68" w:rsidRPr="00BE0C68" w:rsidRDefault="00BE0C68" w:rsidP="003A010F">
            <w:pPr>
              <w:pStyle w:val="NormalWeb"/>
              <w:tabs>
                <w:tab w:val="right" w:pos="10160"/>
              </w:tabs>
              <w:bidi/>
              <w:spacing w:before="0" w:beforeAutospacing="0" w:after="0" w:afterAutospacing="0" w:line="235" w:lineRule="auto"/>
              <w:jc w:val="both"/>
              <w:rPr>
                <w:rFonts w:ascii="Arial" w:hAnsi="Arial" w:cs="B Roya"/>
                <w:b/>
                <w:bCs/>
                <w:color w:val="000000"/>
                <w:sz w:val="26"/>
                <w:szCs w:val="26"/>
                <w:lang w:bidi="fa-IR"/>
              </w:rPr>
            </w:pP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«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>و اما ان المناسب دفع اللقطة- اذا اريد التصدق بها- الى خصوص الفقراء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lang w:bidi="fa-IR"/>
              </w:rPr>
              <w:t>‌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فباعتبار ان المتبادر من مفهوم التصدق لزوم الفقر في المتصدق عليه و لا أقلّ من الشك في صدقه بدون ذلك فيلزم الاحتياط بعد عدم امكان التمسك بالاطلاق لأنه تمسك به في الشبهة‌ المصداقية، و هو غير جائز.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»</w:t>
            </w:r>
          </w:p>
          <w:p w:rsidR="00BE0C68" w:rsidRPr="003A010F" w:rsidRDefault="00F2333F" w:rsidP="003A010F">
            <w:pPr>
              <w:pStyle w:val="NormalWeb"/>
              <w:tabs>
                <w:tab w:val="right" w:pos="10160"/>
              </w:tabs>
              <w:bidi/>
              <w:spacing w:before="0" w:beforeAutospacing="0" w:after="0" w:afterAutospacing="0" w:line="235" w:lineRule="auto"/>
              <w:jc w:val="both"/>
              <w:rPr>
                <w:rFonts w:ascii="Arial" w:hAnsi="Arial" w:cs="B Roya"/>
                <w:color w:val="000000"/>
                <w:rtl/>
                <w:lang w:bidi="fa-IR"/>
              </w:rPr>
            </w:pPr>
            <w:r w:rsidRPr="003A010F">
              <w:rPr>
                <w:rFonts w:ascii="Arial" w:hAnsi="Arial" w:cs="B Roya" w:hint="cs"/>
                <w:color w:val="000000"/>
                <w:rtl/>
                <w:lang w:bidi="fa-IR"/>
              </w:rPr>
              <w:t>الف</w:t>
            </w:r>
            <w:r w:rsidR="00BE0C68" w:rsidRPr="003A010F">
              <w:rPr>
                <w:rFonts w:ascii="Arial" w:hAnsi="Arial" w:cs="B Roya"/>
                <w:color w:val="000000"/>
                <w:rtl/>
                <w:lang w:bidi="fa-IR"/>
              </w:rPr>
              <w:t>) چرا باید لقطه را به فقط فقرا تصدق کرد؟</w:t>
            </w:r>
            <w:r w:rsidRPr="003A010F">
              <w:rPr>
                <w:rFonts w:ascii="Arial" w:hAnsi="Arial" w:cs="B Roya" w:hint="cs"/>
                <w:color w:val="000000"/>
                <w:rtl/>
                <w:lang w:bidi="fa-IR"/>
              </w:rPr>
              <w:t xml:space="preserve">              </w:t>
            </w:r>
            <w:r w:rsidR="00BE0C68" w:rsidRPr="003A010F">
              <w:rPr>
                <w:rFonts w:ascii="Arial" w:hAnsi="Arial" w:cs="B Roya"/>
                <w:color w:val="000000"/>
                <w:rtl/>
                <w:lang w:bidi="fa-IR"/>
              </w:rPr>
              <w:t xml:space="preserve">ب) </w:t>
            </w:r>
            <w:r w:rsidR="00BE0C68" w:rsidRPr="003A010F">
              <w:rPr>
                <w:rFonts w:ascii="Arial" w:hAnsi="Arial" w:cs="B Roya" w:hint="cs"/>
                <w:color w:val="000000"/>
                <w:rtl/>
                <w:lang w:bidi="fa-IR"/>
              </w:rPr>
              <w:t>مفاد قسمت مشخص شده را تبیین کنید.</w:t>
            </w:r>
            <w:r w:rsidR="00BE0C68" w:rsidRPr="003A010F">
              <w:rPr>
                <w:rFonts w:ascii="Arial" w:hAnsi="Arial" w:cs="B Roya"/>
                <w:color w:val="000000"/>
                <w:rtl/>
                <w:lang w:bidi="fa-IR"/>
              </w:rPr>
              <w:t xml:space="preserve">  </w:t>
            </w:r>
          </w:p>
        </w:tc>
      </w:tr>
      <w:tr w:rsidR="00BE0C68" w:rsidRPr="002518AD" w:rsidTr="00BE0C68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BE0C68" w:rsidRPr="002518AD" w:rsidRDefault="00BE0C68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BE0C68" w:rsidRPr="00BE0C68" w:rsidRDefault="00BE0C68" w:rsidP="003A010F">
            <w:pPr>
              <w:pStyle w:val="NormalWeb"/>
              <w:tabs>
                <w:tab w:val="right" w:pos="10160"/>
              </w:tabs>
              <w:bidi/>
              <w:spacing w:before="0" w:beforeAutospacing="0" w:after="0" w:afterAutospacing="0" w:line="235" w:lineRule="auto"/>
              <w:jc w:val="both"/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</w:pP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و ينبغي الالتفات الى </w:t>
            </w:r>
            <w:r w:rsidRPr="00BE0C68">
              <w:rPr>
                <w:rFonts w:ascii="Arial" w:hAnsi="Arial" w:cs="B Roya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أ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ن المعروف بين الفقهاء بل ادعي عدم الخلاف فيه ان التخيير بين 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u w:val="single"/>
                <w:rtl/>
                <w:lang w:bidi="fa-IR"/>
              </w:rPr>
              <w:t>الافراد الستة</w:t>
            </w:r>
            <w:r w:rsidRPr="00BE0C68"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  <w:lang w:bidi="fa-IR"/>
              </w:rPr>
              <w:t xml:space="preserve"> ثابت للجاني دون اولياء المجني عليه. و هو ان لم يستفد من الصحيحة المتقدمة فيكفي لإثباته كونه مقتضى الاصل. </w:t>
            </w:r>
          </w:p>
          <w:p w:rsidR="00BE0C68" w:rsidRPr="00F2333F" w:rsidRDefault="00F2333F" w:rsidP="003A010F">
            <w:pPr>
              <w:pStyle w:val="NormalWeb"/>
              <w:tabs>
                <w:tab w:val="right" w:pos="10160"/>
              </w:tabs>
              <w:bidi/>
              <w:spacing w:before="0" w:beforeAutospacing="0" w:after="0" w:afterAutospacing="0" w:line="235" w:lineRule="auto"/>
              <w:jc w:val="both"/>
              <w:rPr>
                <w:rFonts w:cs="B Roya"/>
                <w:color w:val="595959"/>
                <w:rtl/>
              </w:rPr>
            </w:pPr>
            <w:r w:rsidRPr="00F2333F">
              <w:rPr>
                <w:rFonts w:ascii="Arial" w:hAnsi="Arial" w:cs="B Roya" w:hint="cs"/>
                <w:color w:val="000000"/>
                <w:rtl/>
                <w:lang w:bidi="fa-IR"/>
              </w:rPr>
              <w:t xml:space="preserve">الف) </w:t>
            </w:r>
            <w:r w:rsidR="00BE0C68" w:rsidRPr="00F2333F">
              <w:rPr>
                <w:rFonts w:ascii="Arial" w:hAnsi="Arial" w:cs="B Roya" w:hint="cs"/>
                <w:color w:val="000000"/>
                <w:rtl/>
                <w:lang w:bidi="fa-IR"/>
              </w:rPr>
              <w:t>خلاصه مفاد عبارت فوق را بنویسید.</w:t>
            </w:r>
            <w:r w:rsidRPr="00F2333F">
              <w:rPr>
                <w:rFonts w:ascii="Arial" w:hAnsi="Arial" w:cs="B Roya" w:hint="cs"/>
                <w:color w:val="000000"/>
                <w:rtl/>
                <w:lang w:bidi="fa-IR"/>
              </w:rPr>
              <w:t xml:space="preserve">                  ب) </w:t>
            </w:r>
            <w:r w:rsidR="00BE0C68" w:rsidRPr="00F2333F">
              <w:rPr>
                <w:rFonts w:ascii="Arial" w:hAnsi="Arial" w:cs="B Roya" w:hint="cs"/>
                <w:color w:val="000000"/>
                <w:rtl/>
                <w:lang w:bidi="fa-IR"/>
              </w:rPr>
              <w:t>سه مورد از موارد « الافراد الستة» را نام ببرید.</w:t>
            </w:r>
            <w:r w:rsidR="00BE0C68" w:rsidRPr="00F2333F">
              <w:rPr>
                <w:rFonts w:ascii="Arial" w:hAnsi="Arial" w:cs="B Roya"/>
                <w:color w:val="000000"/>
                <w:rtl/>
                <w:lang w:bidi="fa-IR"/>
              </w:rPr>
              <w:t xml:space="preserve"> </w:t>
            </w:r>
          </w:p>
        </w:tc>
      </w:tr>
      <w:tr w:rsidR="00495F0F" w:rsidRPr="002518AD" w:rsidTr="00BE0C68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495F0F" w:rsidRPr="002518AD" w:rsidRDefault="00495F0F" w:rsidP="00360855">
            <w:pPr>
              <w:numPr>
                <w:ilvl w:val="0"/>
                <w:numId w:val="38"/>
              </w:num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495F0F" w:rsidRPr="00BE0C68" w:rsidRDefault="00495F0F" w:rsidP="003A010F">
            <w:pPr>
              <w:spacing w:line="235" w:lineRule="auto"/>
              <w:rPr>
                <w:rFonts w:ascii="Arial" w:hAnsi="Arial" w:cs="B Roya"/>
                <w:b/>
                <w:bCs/>
                <w:color w:val="000000"/>
                <w:sz w:val="26"/>
                <w:szCs w:val="26"/>
                <w:rtl/>
              </w:rPr>
            </w:pPr>
            <w:r w:rsidRPr="00495F0F">
              <w:rPr>
                <w:rFonts w:ascii="BatangChe" w:eastAsia="BatangChe" w:hAnsi="BatangChe" w:cs="B Roya" w:hint="cs"/>
                <w:b/>
                <w:bCs/>
                <w:color w:val="000000"/>
                <w:sz w:val="26"/>
                <w:szCs w:val="26"/>
                <w:rtl/>
              </w:rPr>
              <w:t>پرداخت کدام دیه بر عاقله واجب است؟ چگونه بین آنها تقسیم می</w:t>
            </w:r>
            <w:r w:rsidRPr="00495F0F">
              <w:rPr>
                <w:rFonts w:ascii="BatangChe" w:eastAsia="BatangChe" w:hAnsi="BatangChe" w:cs="B Roya" w:hint="cs"/>
                <w:b/>
                <w:bCs/>
                <w:color w:val="000000"/>
                <w:sz w:val="26"/>
                <w:szCs w:val="26"/>
                <w:rtl/>
              </w:rPr>
              <w:softHyphen/>
              <w:t>شود؟</w:t>
            </w:r>
          </w:p>
        </w:tc>
      </w:tr>
      <w:tr w:rsidR="00BE0C68" w:rsidRPr="002518AD" w:rsidTr="00BE0C68">
        <w:trPr>
          <w:trHeight w:val="492"/>
        </w:trPr>
        <w:tc>
          <w:tcPr>
            <w:tcW w:w="392" w:type="dxa"/>
            <w:shd w:val="clear" w:color="auto" w:fill="F2F2F2" w:themeFill="background1" w:themeFillShade="F2"/>
          </w:tcPr>
          <w:p w:rsidR="00BE0C68" w:rsidRPr="002518AD" w:rsidRDefault="00BE0C68" w:rsidP="00BE0C68">
            <w:pPr>
              <w:tabs>
                <w:tab w:val="left" w:pos="396"/>
              </w:tabs>
              <w:spacing w:line="274" w:lineRule="auto"/>
              <w:ind w:right="567"/>
              <w:rPr>
                <w:rFonts w:cs="B Titr"/>
                <w:b/>
                <w:bCs/>
                <w:color w:val="595959"/>
                <w:sz w:val="20"/>
                <w:szCs w:val="20"/>
                <w:rtl/>
              </w:rPr>
            </w:pPr>
          </w:p>
        </w:tc>
        <w:tc>
          <w:tcPr>
            <w:tcW w:w="10376" w:type="dxa"/>
          </w:tcPr>
          <w:p w:rsidR="00BE0C68" w:rsidRPr="00465C5C" w:rsidRDefault="00BE0C68" w:rsidP="003A010F">
            <w:pPr>
              <w:pStyle w:val="NormalWeb"/>
              <w:bidi/>
              <w:spacing w:before="0" w:beforeAutospacing="0" w:after="0" w:afterAutospacing="0" w:line="204" w:lineRule="auto"/>
              <w:rPr>
                <w:rFonts w:ascii="Arial" w:hAnsi="Arial" w:cs="B Roya"/>
                <w:color w:val="000000"/>
                <w:sz w:val="26"/>
                <w:szCs w:val="26"/>
                <w:rtl/>
                <w:lang w:bidi="fa-IR"/>
              </w:rPr>
            </w:pP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هر سؤال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2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نمره دارد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ab/>
              <w:t xml:space="preserve">                 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</w:t>
            </w:r>
            <w:r w:rsidRPr="009A0A7D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lang w:bidi="fa-IR"/>
              </w:rPr>
              <w:t xml:space="preserve">              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2333F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   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F753C6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       </w:t>
            </w:r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3A010F">
              <w:rPr>
                <w:rFonts w:ascii="IranNastaliq" w:hAnsi="IranNastaliq" w:cs="IranNastaliq" w:hint="cs"/>
                <w:bCs/>
                <w:sz w:val="26"/>
                <w:szCs w:val="26"/>
                <w:rtl/>
                <w:lang w:bidi="fa-IR"/>
              </w:rPr>
              <w:t xml:space="preserve">  </w:t>
            </w:r>
            <w:bookmarkStart w:id="0" w:name="_GoBack"/>
            <w:bookmarkEnd w:id="0"/>
            <w:r w:rsidRPr="009A0A7D">
              <w:rPr>
                <w:rFonts w:ascii="IranNastaliq" w:hAnsi="IranNastaliq" w:cs="IranNastaliq"/>
                <w:bCs/>
                <w:sz w:val="26"/>
                <w:szCs w:val="26"/>
                <w:rtl/>
                <w:lang w:bidi="fa-IR"/>
              </w:rPr>
              <w:t xml:space="preserve"> موفق باشيد </w:t>
            </w:r>
            <w:r w:rsidRPr="009A0A7D">
              <w:rPr>
                <w:rFonts w:ascii="Calibri" w:hAnsi="Calibri" w:cs="Roy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</w:tbl>
    <w:p w:rsidR="00021D92" w:rsidRPr="00FE6C2B" w:rsidRDefault="00021D92" w:rsidP="003A010F">
      <w:pPr>
        <w:tabs>
          <w:tab w:val="left" w:pos="396"/>
        </w:tabs>
        <w:spacing w:line="60" w:lineRule="auto"/>
        <w:ind w:left="113" w:right="142"/>
        <w:rPr>
          <w:rFonts w:cs="B Roya"/>
          <w:color w:val="595959"/>
          <w:sz w:val="26"/>
          <w:szCs w:val="26"/>
        </w:rPr>
      </w:pPr>
    </w:p>
    <w:sectPr w:rsidR="00021D92" w:rsidRPr="00FE6C2B" w:rsidSect="00D938AB">
      <w:pgSz w:w="11906" w:h="16838" w:code="9"/>
      <w:pgMar w:top="567" w:right="567" w:bottom="567" w:left="567" w:header="720" w:footer="720" w:gutter="0"/>
      <w:pgBorders>
        <w:top w:val="weavingStrips" w:sz="9" w:space="1" w:color="auto"/>
        <w:left w:val="weavingStrips" w:sz="9" w:space="4" w:color="auto"/>
        <w:bottom w:val="weavingStrips" w:sz="9" w:space="1" w:color="auto"/>
        <w:right w:val="weavingStrips" w:sz="9" w:space="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5A" w:rsidRDefault="00080C5A">
      <w:r>
        <w:separator/>
      </w:r>
    </w:p>
  </w:endnote>
  <w:endnote w:type="continuationSeparator" w:id="0">
    <w:p w:rsidR="00080C5A" w:rsidRDefault="0008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y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eena 1">
    <w:altName w:val="Symbol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_Symbol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5A" w:rsidRDefault="00080C5A">
      <w:r>
        <w:separator/>
      </w:r>
    </w:p>
  </w:footnote>
  <w:footnote w:type="continuationSeparator" w:id="0">
    <w:p w:rsidR="00080C5A" w:rsidRDefault="0008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320"/>
    <w:multiLevelType w:val="hybridMultilevel"/>
    <w:tmpl w:val="7AA2063C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0833D69"/>
    <w:multiLevelType w:val="hybridMultilevel"/>
    <w:tmpl w:val="1D3E1702"/>
    <w:lvl w:ilvl="0" w:tplc="C0785C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84444D"/>
    <w:multiLevelType w:val="hybridMultilevel"/>
    <w:tmpl w:val="CE60D980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>
    <w:nsid w:val="01FB3381"/>
    <w:multiLevelType w:val="hybridMultilevel"/>
    <w:tmpl w:val="0E7E3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5C0"/>
    <w:multiLevelType w:val="hybridMultilevel"/>
    <w:tmpl w:val="8E3E5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4EA2"/>
    <w:multiLevelType w:val="hybridMultilevel"/>
    <w:tmpl w:val="B4DCD1A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BB63E8"/>
    <w:multiLevelType w:val="hybridMultilevel"/>
    <w:tmpl w:val="F17C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230A"/>
    <w:multiLevelType w:val="hybridMultilevel"/>
    <w:tmpl w:val="EA1E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54BE2"/>
    <w:multiLevelType w:val="hybridMultilevel"/>
    <w:tmpl w:val="45AEACF2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FA1116"/>
    <w:multiLevelType w:val="hybridMultilevel"/>
    <w:tmpl w:val="7DC21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37B46"/>
    <w:multiLevelType w:val="hybridMultilevel"/>
    <w:tmpl w:val="3C947F00"/>
    <w:lvl w:ilvl="0" w:tplc="BAE80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color w:val="00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AE7192"/>
    <w:multiLevelType w:val="hybridMultilevel"/>
    <w:tmpl w:val="DE04F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8F2A6A"/>
    <w:multiLevelType w:val="hybridMultilevel"/>
    <w:tmpl w:val="8222EA9A"/>
    <w:lvl w:ilvl="0" w:tplc="7F5EC43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342A1"/>
    <w:multiLevelType w:val="multilevel"/>
    <w:tmpl w:val="51D82D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1403C00"/>
    <w:multiLevelType w:val="multilevel"/>
    <w:tmpl w:val="0F160E7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2821600"/>
    <w:multiLevelType w:val="hybridMultilevel"/>
    <w:tmpl w:val="8460F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BD4D18"/>
    <w:multiLevelType w:val="hybridMultilevel"/>
    <w:tmpl w:val="AD5E861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30778"/>
    <w:multiLevelType w:val="hybridMultilevel"/>
    <w:tmpl w:val="7B5032E8"/>
    <w:lvl w:ilvl="0" w:tplc="D2CC9846">
      <w:start w:val="1"/>
      <w:numFmt w:val="decimal"/>
      <w:lvlText w:val="%1."/>
      <w:lvlJc w:val="left"/>
      <w:pPr>
        <w:ind w:left="360" w:hanging="360"/>
      </w:pPr>
      <w:rPr>
        <w:rFonts w:cs="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71E44"/>
    <w:multiLevelType w:val="hybridMultilevel"/>
    <w:tmpl w:val="AEE05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376D1"/>
    <w:multiLevelType w:val="hybridMultilevel"/>
    <w:tmpl w:val="F4A0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752AB"/>
    <w:multiLevelType w:val="hybridMultilevel"/>
    <w:tmpl w:val="FFC8682E"/>
    <w:lvl w:ilvl="0" w:tplc="13CCF7E2">
      <w:start w:val="1"/>
      <w:numFmt w:val="decimal"/>
      <w:lvlText w:val="%1."/>
      <w:lvlJc w:val="left"/>
      <w:pPr>
        <w:ind w:left="720" w:hanging="360"/>
      </w:pPr>
      <w:rPr>
        <w:rFonts w:cs="B Titr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45B96"/>
    <w:multiLevelType w:val="hybridMultilevel"/>
    <w:tmpl w:val="9E08471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16A3943"/>
    <w:multiLevelType w:val="hybridMultilevel"/>
    <w:tmpl w:val="9D789332"/>
    <w:lvl w:ilvl="0" w:tplc="809422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82164"/>
    <w:multiLevelType w:val="hybridMultilevel"/>
    <w:tmpl w:val="B504E706"/>
    <w:lvl w:ilvl="0" w:tplc="66F0A64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B05F7"/>
    <w:multiLevelType w:val="hybridMultilevel"/>
    <w:tmpl w:val="A26805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8966A82"/>
    <w:multiLevelType w:val="hybridMultilevel"/>
    <w:tmpl w:val="EF7633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8B91E75"/>
    <w:multiLevelType w:val="hybridMultilevel"/>
    <w:tmpl w:val="6E16DF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D735D4"/>
    <w:multiLevelType w:val="hybridMultilevel"/>
    <w:tmpl w:val="ADBED470"/>
    <w:lvl w:ilvl="0" w:tplc="4B489C10">
      <w:start w:val="1"/>
      <w:numFmt w:val="arabicAlpha"/>
      <w:lvlText w:val="%1)"/>
      <w:lvlJc w:val="left"/>
      <w:pPr>
        <w:ind w:left="72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953DF"/>
    <w:multiLevelType w:val="hybridMultilevel"/>
    <w:tmpl w:val="AA08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7A1D0B"/>
    <w:multiLevelType w:val="hybridMultilevel"/>
    <w:tmpl w:val="E1145426"/>
    <w:lvl w:ilvl="0" w:tplc="8B048E1A">
      <w:start w:val="1"/>
      <w:numFmt w:val="decimal"/>
      <w:lvlText w:val="%1."/>
      <w:lvlJc w:val="left"/>
      <w:pPr>
        <w:ind w:left="360" w:hanging="360"/>
      </w:pPr>
      <w:rPr>
        <w:rFonts w:ascii="Tahoma" w:hAnsi="Tahoma" w:cs="B Roya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E019B1"/>
    <w:multiLevelType w:val="hybridMultilevel"/>
    <w:tmpl w:val="44E0C450"/>
    <w:lvl w:ilvl="0" w:tplc="17462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9F6BCE"/>
    <w:multiLevelType w:val="hybridMultilevel"/>
    <w:tmpl w:val="1B8AC5EC"/>
    <w:lvl w:ilvl="0" w:tplc="B654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Roya"/>
        <w:b/>
        <w:bCs/>
        <w:sz w:val="26"/>
        <w:szCs w:val="26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/>
        <w:bCs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B743829"/>
    <w:multiLevelType w:val="hybridMultilevel"/>
    <w:tmpl w:val="879872E4"/>
    <w:lvl w:ilvl="0" w:tplc="FCF4A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F3511F"/>
    <w:multiLevelType w:val="hybridMultilevel"/>
    <w:tmpl w:val="B7744BFC"/>
    <w:lvl w:ilvl="0" w:tplc="BFF83D0E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63EA4C0E"/>
    <w:multiLevelType w:val="hybridMultilevel"/>
    <w:tmpl w:val="3C46A9CE"/>
    <w:lvl w:ilvl="0" w:tplc="A776007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021C0"/>
    <w:multiLevelType w:val="hybridMultilevel"/>
    <w:tmpl w:val="1190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20DB5"/>
    <w:multiLevelType w:val="hybridMultilevel"/>
    <w:tmpl w:val="14D454CC"/>
    <w:lvl w:ilvl="0" w:tplc="CD888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71052189"/>
    <w:multiLevelType w:val="hybridMultilevel"/>
    <w:tmpl w:val="B7EC857C"/>
    <w:lvl w:ilvl="0" w:tplc="6F60141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79B574AB"/>
    <w:multiLevelType w:val="hybridMultilevel"/>
    <w:tmpl w:val="5FB66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AD6856"/>
    <w:multiLevelType w:val="hybridMultilevel"/>
    <w:tmpl w:val="D3944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8727C0"/>
    <w:multiLevelType w:val="hybridMultilevel"/>
    <w:tmpl w:val="51D82DF2"/>
    <w:lvl w:ilvl="0" w:tplc="89A4F7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24"/>
  </w:num>
  <w:num w:numId="3">
    <w:abstractNumId w:val="37"/>
  </w:num>
  <w:num w:numId="4">
    <w:abstractNumId w:val="33"/>
  </w:num>
  <w:num w:numId="5">
    <w:abstractNumId w:val="34"/>
  </w:num>
  <w:num w:numId="6">
    <w:abstractNumId w:val="31"/>
  </w:num>
  <w:num w:numId="7">
    <w:abstractNumId w:val="40"/>
  </w:num>
  <w:num w:numId="8">
    <w:abstractNumId w:val="13"/>
  </w:num>
  <w:num w:numId="9">
    <w:abstractNumId w:val="1"/>
  </w:num>
  <w:num w:numId="10">
    <w:abstractNumId w:val="5"/>
  </w:num>
  <w:num w:numId="11">
    <w:abstractNumId w:val="21"/>
  </w:num>
  <w:num w:numId="12">
    <w:abstractNumId w:val="8"/>
  </w:num>
  <w:num w:numId="13">
    <w:abstractNumId w:val="6"/>
  </w:num>
  <w:num w:numId="14">
    <w:abstractNumId w:val="17"/>
  </w:num>
  <w:num w:numId="15">
    <w:abstractNumId w:val="16"/>
  </w:num>
  <w:num w:numId="16">
    <w:abstractNumId w:val="36"/>
  </w:num>
  <w:num w:numId="17">
    <w:abstractNumId w:val="0"/>
  </w:num>
  <w:num w:numId="18">
    <w:abstractNumId w:val="38"/>
  </w:num>
  <w:num w:numId="19">
    <w:abstractNumId w:val="9"/>
  </w:num>
  <w:num w:numId="20">
    <w:abstractNumId w:val="28"/>
  </w:num>
  <w:num w:numId="21">
    <w:abstractNumId w:val="11"/>
  </w:num>
  <w:num w:numId="22">
    <w:abstractNumId w:val="3"/>
  </w:num>
  <w:num w:numId="23">
    <w:abstractNumId w:val="19"/>
  </w:num>
  <w:num w:numId="24">
    <w:abstractNumId w:val="4"/>
  </w:num>
  <w:num w:numId="25">
    <w:abstractNumId w:val="10"/>
  </w:num>
  <w:num w:numId="26">
    <w:abstractNumId w:val="35"/>
  </w:num>
  <w:num w:numId="27">
    <w:abstractNumId w:val="15"/>
  </w:num>
  <w:num w:numId="28">
    <w:abstractNumId w:val="7"/>
  </w:num>
  <w:num w:numId="29">
    <w:abstractNumId w:val="32"/>
  </w:num>
  <w:num w:numId="30">
    <w:abstractNumId w:val="29"/>
  </w:num>
  <w:num w:numId="31">
    <w:abstractNumId w:val="18"/>
  </w:num>
  <w:num w:numId="32">
    <w:abstractNumId w:val="30"/>
  </w:num>
  <w:num w:numId="33">
    <w:abstractNumId w:val="23"/>
  </w:num>
  <w:num w:numId="34">
    <w:abstractNumId w:val="39"/>
  </w:num>
  <w:num w:numId="35">
    <w:abstractNumId w:val="2"/>
  </w:num>
  <w:num w:numId="36">
    <w:abstractNumId w:val="25"/>
  </w:num>
  <w:num w:numId="37">
    <w:abstractNumId w:val="20"/>
  </w:num>
  <w:num w:numId="38">
    <w:abstractNumId w:val="14"/>
  </w:num>
  <w:num w:numId="39">
    <w:abstractNumId w:val="22"/>
  </w:num>
  <w:num w:numId="40">
    <w:abstractNumId w:val="2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B"/>
    <w:rsid w:val="00001F3D"/>
    <w:rsid w:val="00011057"/>
    <w:rsid w:val="0001209E"/>
    <w:rsid w:val="00012984"/>
    <w:rsid w:val="00015EC5"/>
    <w:rsid w:val="00016AC7"/>
    <w:rsid w:val="00021D92"/>
    <w:rsid w:val="00025E76"/>
    <w:rsid w:val="00025EA0"/>
    <w:rsid w:val="0003250A"/>
    <w:rsid w:val="00033FE2"/>
    <w:rsid w:val="00040B42"/>
    <w:rsid w:val="000445DA"/>
    <w:rsid w:val="00051332"/>
    <w:rsid w:val="00053887"/>
    <w:rsid w:val="00055054"/>
    <w:rsid w:val="0006196C"/>
    <w:rsid w:val="00062E03"/>
    <w:rsid w:val="00065068"/>
    <w:rsid w:val="0007023F"/>
    <w:rsid w:val="000703EC"/>
    <w:rsid w:val="000770DF"/>
    <w:rsid w:val="0007725E"/>
    <w:rsid w:val="00080C5A"/>
    <w:rsid w:val="000832D0"/>
    <w:rsid w:val="00083E69"/>
    <w:rsid w:val="000936A7"/>
    <w:rsid w:val="000A0170"/>
    <w:rsid w:val="000A0E56"/>
    <w:rsid w:val="000A33B0"/>
    <w:rsid w:val="000B28DB"/>
    <w:rsid w:val="000B44E7"/>
    <w:rsid w:val="000C12FE"/>
    <w:rsid w:val="000C3714"/>
    <w:rsid w:val="000C4E39"/>
    <w:rsid w:val="000D206A"/>
    <w:rsid w:val="000D2554"/>
    <w:rsid w:val="000D2B24"/>
    <w:rsid w:val="000D5B30"/>
    <w:rsid w:val="000D6939"/>
    <w:rsid w:val="000E5385"/>
    <w:rsid w:val="000E5B98"/>
    <w:rsid w:val="000F081C"/>
    <w:rsid w:val="000F709A"/>
    <w:rsid w:val="001003E3"/>
    <w:rsid w:val="00100A86"/>
    <w:rsid w:val="00101AF0"/>
    <w:rsid w:val="00103910"/>
    <w:rsid w:val="00114698"/>
    <w:rsid w:val="00125F9C"/>
    <w:rsid w:val="00126C99"/>
    <w:rsid w:val="0012791A"/>
    <w:rsid w:val="00130CCD"/>
    <w:rsid w:val="001345B5"/>
    <w:rsid w:val="001374D7"/>
    <w:rsid w:val="001436D2"/>
    <w:rsid w:val="00150893"/>
    <w:rsid w:val="00154099"/>
    <w:rsid w:val="001547C8"/>
    <w:rsid w:val="00154A1F"/>
    <w:rsid w:val="001554AB"/>
    <w:rsid w:val="001556E8"/>
    <w:rsid w:val="00156E94"/>
    <w:rsid w:val="00157D9C"/>
    <w:rsid w:val="00165664"/>
    <w:rsid w:val="00170249"/>
    <w:rsid w:val="00173814"/>
    <w:rsid w:val="00173B6C"/>
    <w:rsid w:val="0017631C"/>
    <w:rsid w:val="00177A91"/>
    <w:rsid w:val="00181DEE"/>
    <w:rsid w:val="00185FE9"/>
    <w:rsid w:val="00191018"/>
    <w:rsid w:val="00191219"/>
    <w:rsid w:val="00191AAF"/>
    <w:rsid w:val="00195393"/>
    <w:rsid w:val="001A0858"/>
    <w:rsid w:val="001A31F0"/>
    <w:rsid w:val="001A426B"/>
    <w:rsid w:val="001A42C1"/>
    <w:rsid w:val="001A53EB"/>
    <w:rsid w:val="001A6D4A"/>
    <w:rsid w:val="001B0594"/>
    <w:rsid w:val="001B2676"/>
    <w:rsid w:val="001B361A"/>
    <w:rsid w:val="001B4359"/>
    <w:rsid w:val="001B4C6B"/>
    <w:rsid w:val="001B582F"/>
    <w:rsid w:val="001B5C3C"/>
    <w:rsid w:val="001C1B46"/>
    <w:rsid w:val="001C2087"/>
    <w:rsid w:val="001C496B"/>
    <w:rsid w:val="001D2B1E"/>
    <w:rsid w:val="001E058B"/>
    <w:rsid w:val="001E0C79"/>
    <w:rsid w:val="001E1BA2"/>
    <w:rsid w:val="001E28CB"/>
    <w:rsid w:val="001F03B1"/>
    <w:rsid w:val="001F1331"/>
    <w:rsid w:val="001F1E5D"/>
    <w:rsid w:val="001F2E33"/>
    <w:rsid w:val="001F36A5"/>
    <w:rsid w:val="001F5BCB"/>
    <w:rsid w:val="001F6074"/>
    <w:rsid w:val="00202C24"/>
    <w:rsid w:val="00205FA1"/>
    <w:rsid w:val="0021399A"/>
    <w:rsid w:val="00215593"/>
    <w:rsid w:val="002219F3"/>
    <w:rsid w:val="002228D1"/>
    <w:rsid w:val="0022416C"/>
    <w:rsid w:val="00224ABA"/>
    <w:rsid w:val="00226CB3"/>
    <w:rsid w:val="0023314B"/>
    <w:rsid w:val="002339BD"/>
    <w:rsid w:val="00235D6E"/>
    <w:rsid w:val="00237E0E"/>
    <w:rsid w:val="00237E89"/>
    <w:rsid w:val="00240283"/>
    <w:rsid w:val="00242FDF"/>
    <w:rsid w:val="002443EA"/>
    <w:rsid w:val="00244A10"/>
    <w:rsid w:val="0024656A"/>
    <w:rsid w:val="0025045E"/>
    <w:rsid w:val="002518AD"/>
    <w:rsid w:val="002547FC"/>
    <w:rsid w:val="00260917"/>
    <w:rsid w:val="00261A1A"/>
    <w:rsid w:val="00266B8D"/>
    <w:rsid w:val="00272D89"/>
    <w:rsid w:val="0027319A"/>
    <w:rsid w:val="00276EDC"/>
    <w:rsid w:val="00282539"/>
    <w:rsid w:val="002855F8"/>
    <w:rsid w:val="00287CEC"/>
    <w:rsid w:val="00290622"/>
    <w:rsid w:val="00291EFD"/>
    <w:rsid w:val="002929B7"/>
    <w:rsid w:val="002957F8"/>
    <w:rsid w:val="00296318"/>
    <w:rsid w:val="002A077A"/>
    <w:rsid w:val="002A487C"/>
    <w:rsid w:val="002A6CE2"/>
    <w:rsid w:val="002A756A"/>
    <w:rsid w:val="002B1737"/>
    <w:rsid w:val="002B194D"/>
    <w:rsid w:val="002B7943"/>
    <w:rsid w:val="002C2FFA"/>
    <w:rsid w:val="002D1675"/>
    <w:rsid w:val="002E00D5"/>
    <w:rsid w:val="002E11D7"/>
    <w:rsid w:val="002E257D"/>
    <w:rsid w:val="002E3BD1"/>
    <w:rsid w:val="002E46C7"/>
    <w:rsid w:val="002E55C2"/>
    <w:rsid w:val="002E5A65"/>
    <w:rsid w:val="002E5CB4"/>
    <w:rsid w:val="002E7964"/>
    <w:rsid w:val="002F2A27"/>
    <w:rsid w:val="002F329C"/>
    <w:rsid w:val="002F329F"/>
    <w:rsid w:val="002F3AD7"/>
    <w:rsid w:val="002F57AC"/>
    <w:rsid w:val="002F780F"/>
    <w:rsid w:val="00300CD2"/>
    <w:rsid w:val="00300DA9"/>
    <w:rsid w:val="003043CD"/>
    <w:rsid w:val="0030528B"/>
    <w:rsid w:val="00306E8F"/>
    <w:rsid w:val="00310D1A"/>
    <w:rsid w:val="00313174"/>
    <w:rsid w:val="00322DF1"/>
    <w:rsid w:val="0032545A"/>
    <w:rsid w:val="0032559E"/>
    <w:rsid w:val="0033369A"/>
    <w:rsid w:val="003411D1"/>
    <w:rsid w:val="003451D8"/>
    <w:rsid w:val="00346B6E"/>
    <w:rsid w:val="0034756D"/>
    <w:rsid w:val="00347DA9"/>
    <w:rsid w:val="00367CCD"/>
    <w:rsid w:val="00371362"/>
    <w:rsid w:val="00383E02"/>
    <w:rsid w:val="00385369"/>
    <w:rsid w:val="003862E8"/>
    <w:rsid w:val="003876FC"/>
    <w:rsid w:val="00387927"/>
    <w:rsid w:val="00390D7B"/>
    <w:rsid w:val="00391FB4"/>
    <w:rsid w:val="003929C0"/>
    <w:rsid w:val="003957B6"/>
    <w:rsid w:val="003962CC"/>
    <w:rsid w:val="003A010F"/>
    <w:rsid w:val="003A0F0C"/>
    <w:rsid w:val="003A17CF"/>
    <w:rsid w:val="003A3737"/>
    <w:rsid w:val="003A5151"/>
    <w:rsid w:val="003A5B9E"/>
    <w:rsid w:val="003B0135"/>
    <w:rsid w:val="003B1950"/>
    <w:rsid w:val="003B467B"/>
    <w:rsid w:val="003C228E"/>
    <w:rsid w:val="003C5CAB"/>
    <w:rsid w:val="003C7C07"/>
    <w:rsid w:val="003F0539"/>
    <w:rsid w:val="003F4FC0"/>
    <w:rsid w:val="00401E42"/>
    <w:rsid w:val="00404EAD"/>
    <w:rsid w:val="004051E9"/>
    <w:rsid w:val="004103A8"/>
    <w:rsid w:val="0041268E"/>
    <w:rsid w:val="0041586B"/>
    <w:rsid w:val="00416FB0"/>
    <w:rsid w:val="004173FB"/>
    <w:rsid w:val="00417FE1"/>
    <w:rsid w:val="00425EB7"/>
    <w:rsid w:val="00430248"/>
    <w:rsid w:val="0043147B"/>
    <w:rsid w:val="00433BA8"/>
    <w:rsid w:val="004347D3"/>
    <w:rsid w:val="00436F8D"/>
    <w:rsid w:val="00436FF7"/>
    <w:rsid w:val="00440349"/>
    <w:rsid w:val="00442FA4"/>
    <w:rsid w:val="0044517F"/>
    <w:rsid w:val="004451E4"/>
    <w:rsid w:val="00456A57"/>
    <w:rsid w:val="004612E6"/>
    <w:rsid w:val="00464E7D"/>
    <w:rsid w:val="00466005"/>
    <w:rsid w:val="004672C5"/>
    <w:rsid w:val="004726AA"/>
    <w:rsid w:val="004733AC"/>
    <w:rsid w:val="004746D6"/>
    <w:rsid w:val="00475BB8"/>
    <w:rsid w:val="00475BDB"/>
    <w:rsid w:val="00477222"/>
    <w:rsid w:val="0048364F"/>
    <w:rsid w:val="00483E2E"/>
    <w:rsid w:val="00485DAF"/>
    <w:rsid w:val="004906A5"/>
    <w:rsid w:val="00491258"/>
    <w:rsid w:val="004957EC"/>
    <w:rsid w:val="00495F0F"/>
    <w:rsid w:val="004978E5"/>
    <w:rsid w:val="004A1F71"/>
    <w:rsid w:val="004A5747"/>
    <w:rsid w:val="004B169A"/>
    <w:rsid w:val="004B45F4"/>
    <w:rsid w:val="004B5BAA"/>
    <w:rsid w:val="004B6BDF"/>
    <w:rsid w:val="004C715D"/>
    <w:rsid w:val="004D34AD"/>
    <w:rsid w:val="004D542C"/>
    <w:rsid w:val="004D6D6F"/>
    <w:rsid w:val="004D6F35"/>
    <w:rsid w:val="004D6F76"/>
    <w:rsid w:val="004E0778"/>
    <w:rsid w:val="004E0C46"/>
    <w:rsid w:val="004E2563"/>
    <w:rsid w:val="004E3CE5"/>
    <w:rsid w:val="004E53EA"/>
    <w:rsid w:val="004E5BA2"/>
    <w:rsid w:val="004E5EC8"/>
    <w:rsid w:val="004F06F1"/>
    <w:rsid w:val="004F31D8"/>
    <w:rsid w:val="004F36F6"/>
    <w:rsid w:val="004F5B28"/>
    <w:rsid w:val="00500220"/>
    <w:rsid w:val="0050072C"/>
    <w:rsid w:val="005009C7"/>
    <w:rsid w:val="00500FEE"/>
    <w:rsid w:val="005029EF"/>
    <w:rsid w:val="005177C4"/>
    <w:rsid w:val="005212B4"/>
    <w:rsid w:val="005216C8"/>
    <w:rsid w:val="00527F85"/>
    <w:rsid w:val="0053402F"/>
    <w:rsid w:val="00535BEC"/>
    <w:rsid w:val="005377B5"/>
    <w:rsid w:val="00537D8F"/>
    <w:rsid w:val="00541632"/>
    <w:rsid w:val="00542C53"/>
    <w:rsid w:val="00542F9A"/>
    <w:rsid w:val="005466F1"/>
    <w:rsid w:val="00547AB0"/>
    <w:rsid w:val="00550378"/>
    <w:rsid w:val="00553C1C"/>
    <w:rsid w:val="00557065"/>
    <w:rsid w:val="0055748F"/>
    <w:rsid w:val="005579D6"/>
    <w:rsid w:val="00557F6C"/>
    <w:rsid w:val="00560195"/>
    <w:rsid w:val="0056375D"/>
    <w:rsid w:val="0056557D"/>
    <w:rsid w:val="00565C5C"/>
    <w:rsid w:val="00566D4D"/>
    <w:rsid w:val="00566FA1"/>
    <w:rsid w:val="005711A4"/>
    <w:rsid w:val="005734F8"/>
    <w:rsid w:val="00575FFE"/>
    <w:rsid w:val="0057609F"/>
    <w:rsid w:val="0057746B"/>
    <w:rsid w:val="00581125"/>
    <w:rsid w:val="005847CC"/>
    <w:rsid w:val="0058765B"/>
    <w:rsid w:val="0058772F"/>
    <w:rsid w:val="00587C13"/>
    <w:rsid w:val="005939E8"/>
    <w:rsid w:val="005A4F9C"/>
    <w:rsid w:val="005B14A6"/>
    <w:rsid w:val="005B31B4"/>
    <w:rsid w:val="005B4384"/>
    <w:rsid w:val="005B6895"/>
    <w:rsid w:val="005C2CE6"/>
    <w:rsid w:val="005C5E47"/>
    <w:rsid w:val="005C7E78"/>
    <w:rsid w:val="005D17FC"/>
    <w:rsid w:val="005D5A88"/>
    <w:rsid w:val="005D5B93"/>
    <w:rsid w:val="005D71D6"/>
    <w:rsid w:val="005E0743"/>
    <w:rsid w:val="005E21A3"/>
    <w:rsid w:val="005E28F5"/>
    <w:rsid w:val="005E2B62"/>
    <w:rsid w:val="005E4EC0"/>
    <w:rsid w:val="005F3490"/>
    <w:rsid w:val="005F74C3"/>
    <w:rsid w:val="0060071A"/>
    <w:rsid w:val="00602902"/>
    <w:rsid w:val="00602A9E"/>
    <w:rsid w:val="00603D30"/>
    <w:rsid w:val="0060755E"/>
    <w:rsid w:val="00610358"/>
    <w:rsid w:val="00611B21"/>
    <w:rsid w:val="00612AB5"/>
    <w:rsid w:val="00612BD2"/>
    <w:rsid w:val="00614712"/>
    <w:rsid w:val="00614F7D"/>
    <w:rsid w:val="00617AD0"/>
    <w:rsid w:val="00617F64"/>
    <w:rsid w:val="0062258A"/>
    <w:rsid w:val="0062267A"/>
    <w:rsid w:val="0063317B"/>
    <w:rsid w:val="00635739"/>
    <w:rsid w:val="00636BCB"/>
    <w:rsid w:val="00654806"/>
    <w:rsid w:val="0065526C"/>
    <w:rsid w:val="00657CC7"/>
    <w:rsid w:val="00662BE1"/>
    <w:rsid w:val="00663959"/>
    <w:rsid w:val="00665203"/>
    <w:rsid w:val="0066532F"/>
    <w:rsid w:val="00665657"/>
    <w:rsid w:val="00665875"/>
    <w:rsid w:val="00666E00"/>
    <w:rsid w:val="006701CE"/>
    <w:rsid w:val="006729FB"/>
    <w:rsid w:val="00674D54"/>
    <w:rsid w:val="00675FEA"/>
    <w:rsid w:val="00676FD4"/>
    <w:rsid w:val="00681AA4"/>
    <w:rsid w:val="006821F5"/>
    <w:rsid w:val="006862C3"/>
    <w:rsid w:val="006869E1"/>
    <w:rsid w:val="00686A07"/>
    <w:rsid w:val="00690367"/>
    <w:rsid w:val="0069299C"/>
    <w:rsid w:val="00692BE8"/>
    <w:rsid w:val="006A014D"/>
    <w:rsid w:val="006A5362"/>
    <w:rsid w:val="006A5927"/>
    <w:rsid w:val="006A6EB9"/>
    <w:rsid w:val="006A7968"/>
    <w:rsid w:val="006B7F31"/>
    <w:rsid w:val="006C002A"/>
    <w:rsid w:val="006C3D5C"/>
    <w:rsid w:val="006C4293"/>
    <w:rsid w:val="006C43DE"/>
    <w:rsid w:val="006D180C"/>
    <w:rsid w:val="006D3131"/>
    <w:rsid w:val="006D3824"/>
    <w:rsid w:val="006D4E92"/>
    <w:rsid w:val="006D5F7B"/>
    <w:rsid w:val="006E0511"/>
    <w:rsid w:val="006E6BF0"/>
    <w:rsid w:val="006F2F38"/>
    <w:rsid w:val="006F5A57"/>
    <w:rsid w:val="006F5DEE"/>
    <w:rsid w:val="007020C1"/>
    <w:rsid w:val="00702947"/>
    <w:rsid w:val="007034E5"/>
    <w:rsid w:val="0070665A"/>
    <w:rsid w:val="00710654"/>
    <w:rsid w:val="00714945"/>
    <w:rsid w:val="0071655E"/>
    <w:rsid w:val="00723409"/>
    <w:rsid w:val="00725CF3"/>
    <w:rsid w:val="00726A29"/>
    <w:rsid w:val="007323AD"/>
    <w:rsid w:val="00732D1C"/>
    <w:rsid w:val="00734D32"/>
    <w:rsid w:val="00736701"/>
    <w:rsid w:val="00742912"/>
    <w:rsid w:val="00742B92"/>
    <w:rsid w:val="00742E2D"/>
    <w:rsid w:val="0074652B"/>
    <w:rsid w:val="007503B2"/>
    <w:rsid w:val="00751C11"/>
    <w:rsid w:val="00751CB7"/>
    <w:rsid w:val="00751D35"/>
    <w:rsid w:val="0075239C"/>
    <w:rsid w:val="00757BBB"/>
    <w:rsid w:val="00760E6D"/>
    <w:rsid w:val="007668A4"/>
    <w:rsid w:val="007670D5"/>
    <w:rsid w:val="007746D3"/>
    <w:rsid w:val="00781112"/>
    <w:rsid w:val="0078121A"/>
    <w:rsid w:val="00782F96"/>
    <w:rsid w:val="00783116"/>
    <w:rsid w:val="00784EDE"/>
    <w:rsid w:val="00786516"/>
    <w:rsid w:val="00786C45"/>
    <w:rsid w:val="00786C48"/>
    <w:rsid w:val="00787F12"/>
    <w:rsid w:val="007924D0"/>
    <w:rsid w:val="00793D68"/>
    <w:rsid w:val="00794F31"/>
    <w:rsid w:val="007A1396"/>
    <w:rsid w:val="007A47F8"/>
    <w:rsid w:val="007A49DE"/>
    <w:rsid w:val="007B1E8C"/>
    <w:rsid w:val="007B29F1"/>
    <w:rsid w:val="007B38DF"/>
    <w:rsid w:val="007B5768"/>
    <w:rsid w:val="007C02AF"/>
    <w:rsid w:val="007C138C"/>
    <w:rsid w:val="007C1944"/>
    <w:rsid w:val="007C3ED7"/>
    <w:rsid w:val="007C4836"/>
    <w:rsid w:val="007D27A8"/>
    <w:rsid w:val="007D59E4"/>
    <w:rsid w:val="007D6529"/>
    <w:rsid w:val="007E127D"/>
    <w:rsid w:val="007E28C5"/>
    <w:rsid w:val="007E7947"/>
    <w:rsid w:val="007F1E9B"/>
    <w:rsid w:val="0080256B"/>
    <w:rsid w:val="0080360F"/>
    <w:rsid w:val="00803FD9"/>
    <w:rsid w:val="00805F73"/>
    <w:rsid w:val="008067B4"/>
    <w:rsid w:val="00806FCA"/>
    <w:rsid w:val="00814A5B"/>
    <w:rsid w:val="00815D87"/>
    <w:rsid w:val="00816B9A"/>
    <w:rsid w:val="00817539"/>
    <w:rsid w:val="008251E2"/>
    <w:rsid w:val="0082562C"/>
    <w:rsid w:val="008279AF"/>
    <w:rsid w:val="0083219E"/>
    <w:rsid w:val="008322EC"/>
    <w:rsid w:val="00833DC8"/>
    <w:rsid w:val="00837A20"/>
    <w:rsid w:val="008443A7"/>
    <w:rsid w:val="00845344"/>
    <w:rsid w:val="00845B88"/>
    <w:rsid w:val="0086143C"/>
    <w:rsid w:val="008619B4"/>
    <w:rsid w:val="008639AC"/>
    <w:rsid w:val="00864697"/>
    <w:rsid w:val="00871681"/>
    <w:rsid w:val="00871F2A"/>
    <w:rsid w:val="008725FA"/>
    <w:rsid w:val="00873E3D"/>
    <w:rsid w:val="00874493"/>
    <w:rsid w:val="008747D2"/>
    <w:rsid w:val="00876449"/>
    <w:rsid w:val="008778B2"/>
    <w:rsid w:val="00880FF1"/>
    <w:rsid w:val="00881142"/>
    <w:rsid w:val="0088409D"/>
    <w:rsid w:val="00886745"/>
    <w:rsid w:val="00891C09"/>
    <w:rsid w:val="00895420"/>
    <w:rsid w:val="00895FFF"/>
    <w:rsid w:val="008968ED"/>
    <w:rsid w:val="008A26B5"/>
    <w:rsid w:val="008A3E48"/>
    <w:rsid w:val="008A7DB1"/>
    <w:rsid w:val="008B21C3"/>
    <w:rsid w:val="008B423F"/>
    <w:rsid w:val="008C0478"/>
    <w:rsid w:val="008C095B"/>
    <w:rsid w:val="008C7339"/>
    <w:rsid w:val="008D2C37"/>
    <w:rsid w:val="008D6FC1"/>
    <w:rsid w:val="008E232D"/>
    <w:rsid w:val="008E379D"/>
    <w:rsid w:val="008F0CC3"/>
    <w:rsid w:val="008F10DD"/>
    <w:rsid w:val="00900E04"/>
    <w:rsid w:val="009014F8"/>
    <w:rsid w:val="00901AA0"/>
    <w:rsid w:val="00901FFE"/>
    <w:rsid w:val="00910870"/>
    <w:rsid w:val="00917FA8"/>
    <w:rsid w:val="00923F04"/>
    <w:rsid w:val="00925286"/>
    <w:rsid w:val="009319BC"/>
    <w:rsid w:val="00941EE6"/>
    <w:rsid w:val="00945025"/>
    <w:rsid w:val="00945D94"/>
    <w:rsid w:val="00950470"/>
    <w:rsid w:val="00951ED4"/>
    <w:rsid w:val="009530AE"/>
    <w:rsid w:val="009543EB"/>
    <w:rsid w:val="00955E40"/>
    <w:rsid w:val="00957CB3"/>
    <w:rsid w:val="00960B73"/>
    <w:rsid w:val="00961BAC"/>
    <w:rsid w:val="009633B5"/>
    <w:rsid w:val="009649BC"/>
    <w:rsid w:val="00965F19"/>
    <w:rsid w:val="00966519"/>
    <w:rsid w:val="0096683F"/>
    <w:rsid w:val="00966877"/>
    <w:rsid w:val="00974A58"/>
    <w:rsid w:val="009769BD"/>
    <w:rsid w:val="00977547"/>
    <w:rsid w:val="0098212F"/>
    <w:rsid w:val="00984C5E"/>
    <w:rsid w:val="0099057D"/>
    <w:rsid w:val="009908AD"/>
    <w:rsid w:val="00993096"/>
    <w:rsid w:val="009A0CB5"/>
    <w:rsid w:val="009A0FD1"/>
    <w:rsid w:val="009A2264"/>
    <w:rsid w:val="009A639F"/>
    <w:rsid w:val="009A7741"/>
    <w:rsid w:val="009B3746"/>
    <w:rsid w:val="009B3F32"/>
    <w:rsid w:val="009B702D"/>
    <w:rsid w:val="009C5620"/>
    <w:rsid w:val="009C7B09"/>
    <w:rsid w:val="009D3C3C"/>
    <w:rsid w:val="009D769F"/>
    <w:rsid w:val="009E3FBA"/>
    <w:rsid w:val="009F38EF"/>
    <w:rsid w:val="009F52A3"/>
    <w:rsid w:val="00A01681"/>
    <w:rsid w:val="00A033EC"/>
    <w:rsid w:val="00A03ACC"/>
    <w:rsid w:val="00A0443F"/>
    <w:rsid w:val="00A100A7"/>
    <w:rsid w:val="00A1124F"/>
    <w:rsid w:val="00A12C9F"/>
    <w:rsid w:val="00A15F57"/>
    <w:rsid w:val="00A32825"/>
    <w:rsid w:val="00A3331D"/>
    <w:rsid w:val="00A349EB"/>
    <w:rsid w:val="00A374D4"/>
    <w:rsid w:val="00A37C4C"/>
    <w:rsid w:val="00A411E1"/>
    <w:rsid w:val="00A420E8"/>
    <w:rsid w:val="00A42ECE"/>
    <w:rsid w:val="00A44B69"/>
    <w:rsid w:val="00A4637D"/>
    <w:rsid w:val="00A467C0"/>
    <w:rsid w:val="00A52946"/>
    <w:rsid w:val="00A529E9"/>
    <w:rsid w:val="00A666DC"/>
    <w:rsid w:val="00A67639"/>
    <w:rsid w:val="00A714E9"/>
    <w:rsid w:val="00A74C2A"/>
    <w:rsid w:val="00A8090E"/>
    <w:rsid w:val="00A8484B"/>
    <w:rsid w:val="00A84FF4"/>
    <w:rsid w:val="00A8625B"/>
    <w:rsid w:val="00A90A2D"/>
    <w:rsid w:val="00A90E5F"/>
    <w:rsid w:val="00A915AA"/>
    <w:rsid w:val="00A923EE"/>
    <w:rsid w:val="00A92DE0"/>
    <w:rsid w:val="00A94B97"/>
    <w:rsid w:val="00AA019C"/>
    <w:rsid w:val="00AA0D3C"/>
    <w:rsid w:val="00AA1C90"/>
    <w:rsid w:val="00AA1FA6"/>
    <w:rsid w:val="00AA2932"/>
    <w:rsid w:val="00AA58CE"/>
    <w:rsid w:val="00AA5CA9"/>
    <w:rsid w:val="00AB205A"/>
    <w:rsid w:val="00AB26CF"/>
    <w:rsid w:val="00AB3615"/>
    <w:rsid w:val="00AB37FE"/>
    <w:rsid w:val="00AB5884"/>
    <w:rsid w:val="00AC1FB4"/>
    <w:rsid w:val="00AC206A"/>
    <w:rsid w:val="00AC286A"/>
    <w:rsid w:val="00AC3FAB"/>
    <w:rsid w:val="00AC4CE1"/>
    <w:rsid w:val="00AC51EC"/>
    <w:rsid w:val="00AD5911"/>
    <w:rsid w:val="00AD6A88"/>
    <w:rsid w:val="00AD7409"/>
    <w:rsid w:val="00AE2556"/>
    <w:rsid w:val="00AE4CEA"/>
    <w:rsid w:val="00AE5969"/>
    <w:rsid w:val="00AE62CB"/>
    <w:rsid w:val="00AE681F"/>
    <w:rsid w:val="00AE6D05"/>
    <w:rsid w:val="00AF50D1"/>
    <w:rsid w:val="00B057C1"/>
    <w:rsid w:val="00B068F1"/>
    <w:rsid w:val="00B11734"/>
    <w:rsid w:val="00B16DE8"/>
    <w:rsid w:val="00B20A27"/>
    <w:rsid w:val="00B2221D"/>
    <w:rsid w:val="00B2532F"/>
    <w:rsid w:val="00B259E5"/>
    <w:rsid w:val="00B36A50"/>
    <w:rsid w:val="00B45CEA"/>
    <w:rsid w:val="00B47092"/>
    <w:rsid w:val="00B4752C"/>
    <w:rsid w:val="00B543F3"/>
    <w:rsid w:val="00B55269"/>
    <w:rsid w:val="00B55671"/>
    <w:rsid w:val="00B6000F"/>
    <w:rsid w:val="00B60178"/>
    <w:rsid w:val="00B625CE"/>
    <w:rsid w:val="00B6431F"/>
    <w:rsid w:val="00B70163"/>
    <w:rsid w:val="00B7221B"/>
    <w:rsid w:val="00B74E1C"/>
    <w:rsid w:val="00B75C14"/>
    <w:rsid w:val="00B75EF4"/>
    <w:rsid w:val="00B75F4A"/>
    <w:rsid w:val="00B85EDC"/>
    <w:rsid w:val="00B872B0"/>
    <w:rsid w:val="00B90D4E"/>
    <w:rsid w:val="00B950E2"/>
    <w:rsid w:val="00B97778"/>
    <w:rsid w:val="00BA4868"/>
    <w:rsid w:val="00BA507A"/>
    <w:rsid w:val="00BB179C"/>
    <w:rsid w:val="00BB3039"/>
    <w:rsid w:val="00BB4655"/>
    <w:rsid w:val="00BC042A"/>
    <w:rsid w:val="00BC695B"/>
    <w:rsid w:val="00BC7694"/>
    <w:rsid w:val="00BD396E"/>
    <w:rsid w:val="00BE0C68"/>
    <w:rsid w:val="00BF5AC7"/>
    <w:rsid w:val="00C01059"/>
    <w:rsid w:val="00C01946"/>
    <w:rsid w:val="00C02726"/>
    <w:rsid w:val="00C050FB"/>
    <w:rsid w:val="00C0521C"/>
    <w:rsid w:val="00C14102"/>
    <w:rsid w:val="00C153C3"/>
    <w:rsid w:val="00C17050"/>
    <w:rsid w:val="00C170F0"/>
    <w:rsid w:val="00C30131"/>
    <w:rsid w:val="00C30FE6"/>
    <w:rsid w:val="00C3180C"/>
    <w:rsid w:val="00C332CF"/>
    <w:rsid w:val="00C3340E"/>
    <w:rsid w:val="00C34BCF"/>
    <w:rsid w:val="00C417C7"/>
    <w:rsid w:val="00C41950"/>
    <w:rsid w:val="00C45712"/>
    <w:rsid w:val="00C47A63"/>
    <w:rsid w:val="00C52302"/>
    <w:rsid w:val="00C52413"/>
    <w:rsid w:val="00C5354E"/>
    <w:rsid w:val="00C535FC"/>
    <w:rsid w:val="00C60109"/>
    <w:rsid w:val="00C6490F"/>
    <w:rsid w:val="00C65CBB"/>
    <w:rsid w:val="00C65D81"/>
    <w:rsid w:val="00C7263D"/>
    <w:rsid w:val="00C75A7C"/>
    <w:rsid w:val="00C7600A"/>
    <w:rsid w:val="00C82047"/>
    <w:rsid w:val="00C87DEE"/>
    <w:rsid w:val="00C91C39"/>
    <w:rsid w:val="00C91E27"/>
    <w:rsid w:val="00C92A1E"/>
    <w:rsid w:val="00C977F0"/>
    <w:rsid w:val="00CA2044"/>
    <w:rsid w:val="00CA425E"/>
    <w:rsid w:val="00CA5157"/>
    <w:rsid w:val="00CB0F56"/>
    <w:rsid w:val="00CB21E3"/>
    <w:rsid w:val="00CB58E7"/>
    <w:rsid w:val="00CB6F2D"/>
    <w:rsid w:val="00CC1F30"/>
    <w:rsid w:val="00CC2043"/>
    <w:rsid w:val="00CC39D9"/>
    <w:rsid w:val="00CC4BA1"/>
    <w:rsid w:val="00CC4BD3"/>
    <w:rsid w:val="00CC740C"/>
    <w:rsid w:val="00CD0762"/>
    <w:rsid w:val="00CD1224"/>
    <w:rsid w:val="00CD4295"/>
    <w:rsid w:val="00CD5E33"/>
    <w:rsid w:val="00CD684A"/>
    <w:rsid w:val="00CE45AE"/>
    <w:rsid w:val="00CF3469"/>
    <w:rsid w:val="00D01592"/>
    <w:rsid w:val="00D02A02"/>
    <w:rsid w:val="00D043AD"/>
    <w:rsid w:val="00D10316"/>
    <w:rsid w:val="00D14136"/>
    <w:rsid w:val="00D14FFF"/>
    <w:rsid w:val="00D20289"/>
    <w:rsid w:val="00D22EE0"/>
    <w:rsid w:val="00D23E4E"/>
    <w:rsid w:val="00D3284D"/>
    <w:rsid w:val="00D37B6B"/>
    <w:rsid w:val="00D4372B"/>
    <w:rsid w:val="00D43E59"/>
    <w:rsid w:val="00D46A5D"/>
    <w:rsid w:val="00D4794B"/>
    <w:rsid w:val="00D52D27"/>
    <w:rsid w:val="00D55BC1"/>
    <w:rsid w:val="00D5733E"/>
    <w:rsid w:val="00D63D15"/>
    <w:rsid w:val="00D66273"/>
    <w:rsid w:val="00D67F8D"/>
    <w:rsid w:val="00D75097"/>
    <w:rsid w:val="00D83798"/>
    <w:rsid w:val="00D850B2"/>
    <w:rsid w:val="00D938AB"/>
    <w:rsid w:val="00D94B7F"/>
    <w:rsid w:val="00DA0E07"/>
    <w:rsid w:val="00DA18A2"/>
    <w:rsid w:val="00DA5575"/>
    <w:rsid w:val="00DA6AEE"/>
    <w:rsid w:val="00DA7093"/>
    <w:rsid w:val="00DB6021"/>
    <w:rsid w:val="00DB7DC3"/>
    <w:rsid w:val="00DC2122"/>
    <w:rsid w:val="00DD086B"/>
    <w:rsid w:val="00DD1265"/>
    <w:rsid w:val="00DD2BDA"/>
    <w:rsid w:val="00DD7786"/>
    <w:rsid w:val="00DE2B88"/>
    <w:rsid w:val="00DE308F"/>
    <w:rsid w:val="00DE3134"/>
    <w:rsid w:val="00DF2FE1"/>
    <w:rsid w:val="00DF3447"/>
    <w:rsid w:val="00DF42E4"/>
    <w:rsid w:val="00E041C5"/>
    <w:rsid w:val="00E05BBC"/>
    <w:rsid w:val="00E11F00"/>
    <w:rsid w:val="00E21332"/>
    <w:rsid w:val="00E23ECD"/>
    <w:rsid w:val="00E2663B"/>
    <w:rsid w:val="00E278F4"/>
    <w:rsid w:val="00E302E6"/>
    <w:rsid w:val="00E34FC9"/>
    <w:rsid w:val="00E47B65"/>
    <w:rsid w:val="00E506A7"/>
    <w:rsid w:val="00E50F74"/>
    <w:rsid w:val="00E51373"/>
    <w:rsid w:val="00E5182B"/>
    <w:rsid w:val="00E520DB"/>
    <w:rsid w:val="00E526F6"/>
    <w:rsid w:val="00E6185E"/>
    <w:rsid w:val="00E61DC6"/>
    <w:rsid w:val="00E64532"/>
    <w:rsid w:val="00E713DF"/>
    <w:rsid w:val="00E71B27"/>
    <w:rsid w:val="00E743EA"/>
    <w:rsid w:val="00E74E29"/>
    <w:rsid w:val="00E752BA"/>
    <w:rsid w:val="00E7595A"/>
    <w:rsid w:val="00E76706"/>
    <w:rsid w:val="00E7698A"/>
    <w:rsid w:val="00E85058"/>
    <w:rsid w:val="00E944B0"/>
    <w:rsid w:val="00E9494D"/>
    <w:rsid w:val="00E96109"/>
    <w:rsid w:val="00EA0727"/>
    <w:rsid w:val="00EA083B"/>
    <w:rsid w:val="00EA0A0C"/>
    <w:rsid w:val="00EA3E69"/>
    <w:rsid w:val="00EA518D"/>
    <w:rsid w:val="00EA6EB4"/>
    <w:rsid w:val="00EB3A4F"/>
    <w:rsid w:val="00EC20DF"/>
    <w:rsid w:val="00ED7510"/>
    <w:rsid w:val="00ED795F"/>
    <w:rsid w:val="00ED7A29"/>
    <w:rsid w:val="00EE0561"/>
    <w:rsid w:val="00EE685F"/>
    <w:rsid w:val="00EF1A67"/>
    <w:rsid w:val="00EF1BF0"/>
    <w:rsid w:val="00EF2867"/>
    <w:rsid w:val="00EF7007"/>
    <w:rsid w:val="00F0711D"/>
    <w:rsid w:val="00F0776A"/>
    <w:rsid w:val="00F1326A"/>
    <w:rsid w:val="00F132C0"/>
    <w:rsid w:val="00F15AB0"/>
    <w:rsid w:val="00F167B5"/>
    <w:rsid w:val="00F16E43"/>
    <w:rsid w:val="00F22FB6"/>
    <w:rsid w:val="00F230A9"/>
    <w:rsid w:val="00F2333F"/>
    <w:rsid w:val="00F26FD9"/>
    <w:rsid w:val="00F3600F"/>
    <w:rsid w:val="00F3725F"/>
    <w:rsid w:val="00F4435C"/>
    <w:rsid w:val="00F504CF"/>
    <w:rsid w:val="00F53AC8"/>
    <w:rsid w:val="00F54C05"/>
    <w:rsid w:val="00F60808"/>
    <w:rsid w:val="00F7021D"/>
    <w:rsid w:val="00F753C6"/>
    <w:rsid w:val="00F761F8"/>
    <w:rsid w:val="00F7721F"/>
    <w:rsid w:val="00F82C40"/>
    <w:rsid w:val="00F83DB6"/>
    <w:rsid w:val="00F876D4"/>
    <w:rsid w:val="00F87882"/>
    <w:rsid w:val="00F906AF"/>
    <w:rsid w:val="00F9194E"/>
    <w:rsid w:val="00FA00B6"/>
    <w:rsid w:val="00FA1C7A"/>
    <w:rsid w:val="00FA1E42"/>
    <w:rsid w:val="00FA3906"/>
    <w:rsid w:val="00FB1F2D"/>
    <w:rsid w:val="00FB63F0"/>
    <w:rsid w:val="00FC1AC4"/>
    <w:rsid w:val="00FC2905"/>
    <w:rsid w:val="00FC3BE7"/>
    <w:rsid w:val="00FC5F14"/>
    <w:rsid w:val="00FC606A"/>
    <w:rsid w:val="00FC6912"/>
    <w:rsid w:val="00FD3BBD"/>
    <w:rsid w:val="00FD6A33"/>
    <w:rsid w:val="00FE476B"/>
    <w:rsid w:val="00FE6082"/>
    <w:rsid w:val="00FE6267"/>
    <w:rsid w:val="00FE6C2B"/>
    <w:rsid w:val="00FF0EF9"/>
    <w:rsid w:val="00FF1A5B"/>
    <w:rsid w:val="00FF1AA7"/>
    <w:rsid w:val="00FF219F"/>
    <w:rsid w:val="00FF540E"/>
    <w:rsid w:val="00FF58C6"/>
    <w:rsid w:val="00FF630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plexBadr16ptBold">
    <w:name w:val="Style (Complex) Badr 16 pt Bold"/>
    <w:rsid w:val="00A349EB"/>
    <w:rPr>
      <w:rFonts w:cs="Badr"/>
      <w:b/>
      <w:bCs/>
      <w:sz w:val="32"/>
      <w:szCs w:val="32"/>
    </w:rPr>
  </w:style>
  <w:style w:type="character" w:customStyle="1" w:styleId="StyleComplexBadr14pt">
    <w:name w:val="Style (Complex) Badr 14 pt"/>
    <w:rsid w:val="00A349EB"/>
    <w:rPr>
      <w:rFonts w:cs="Badr"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C7263D"/>
    <w:pPr>
      <w:spacing w:after="200" w:line="276" w:lineRule="auto"/>
    </w:pPr>
    <w:rPr>
      <w:rFonts w:ascii="Calibri" w:hAnsi="Calibri" w:cs="Roya"/>
      <w:b/>
      <w:bCs/>
      <w:sz w:val="26"/>
      <w:szCs w:val="26"/>
      <w:lang w:bidi="fa-IR"/>
    </w:rPr>
  </w:style>
  <w:style w:type="character" w:customStyle="1" w:styleId="Style1Char">
    <w:name w:val="Style1 Char"/>
    <w:link w:val="Style1"/>
    <w:rsid w:val="00C7263D"/>
    <w:rPr>
      <w:rFonts w:ascii="Calibri" w:hAnsi="Calibri" w:cs="Roya"/>
      <w:b/>
      <w:bCs/>
      <w:sz w:val="26"/>
      <w:szCs w:val="26"/>
      <w:lang w:val="en-US" w:eastAsia="en-US" w:bidi="fa-IR"/>
    </w:rPr>
  </w:style>
  <w:style w:type="paragraph" w:customStyle="1" w:styleId="StyleComplexRoya13ptBoldJustifyLowBefore022cmH">
    <w:name w:val="Style (Complex) Roya 13 pt Bold Justify Low Before:  0.22 cm H..."/>
    <w:basedOn w:val="Normal"/>
    <w:rsid w:val="00C7263D"/>
    <w:pPr>
      <w:bidi w:val="0"/>
      <w:ind w:left="409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7cm">
    <w:name w:val="Style (Complex) Roya Justify Low Before:  0.7 cm"/>
    <w:basedOn w:val="Normal"/>
    <w:rsid w:val="00C7263D"/>
    <w:pPr>
      <w:bidi w:val="0"/>
      <w:ind w:left="397"/>
      <w:jc w:val="lowKashida"/>
    </w:pPr>
    <w:rPr>
      <w:rFonts w:cs="Roya"/>
    </w:rPr>
  </w:style>
  <w:style w:type="character" w:customStyle="1" w:styleId="StyleComplexRoya13ptBold">
    <w:name w:val="Style (Complex) Roya 13 pt Bold"/>
    <w:rsid w:val="00C7263D"/>
    <w:rPr>
      <w:rFonts w:cs="Roya"/>
      <w:b/>
      <w:bCs/>
      <w:sz w:val="26"/>
      <w:szCs w:val="26"/>
    </w:rPr>
  </w:style>
  <w:style w:type="paragraph" w:customStyle="1" w:styleId="StyleComplexRoyaJustifyLow">
    <w:name w:val="Style (Complex) Roya Justify Low"/>
    <w:basedOn w:val="Normal"/>
    <w:rsid w:val="00C7263D"/>
    <w:pPr>
      <w:jc w:val="lowKashida"/>
    </w:pPr>
    <w:rPr>
      <w:rFonts w:cs="Roya"/>
    </w:rPr>
  </w:style>
  <w:style w:type="character" w:customStyle="1" w:styleId="StyleStyleComplexRoya13ptBold12ptNotBold1">
    <w:name w:val="Style Style (Complex) Roya 13 pt Bold + 12 pt Not Bold1"/>
    <w:rsid w:val="00C7263D"/>
    <w:rPr>
      <w:rFonts w:cs="Roya"/>
      <w:b/>
      <w:bCs/>
      <w:sz w:val="24"/>
      <w:szCs w:val="24"/>
    </w:rPr>
  </w:style>
  <w:style w:type="character" w:customStyle="1" w:styleId="StyleComplexRoya">
    <w:name w:val="Style (Complex) Roya"/>
    <w:rsid w:val="00C7263D"/>
    <w:rPr>
      <w:rFonts w:cs="Roya"/>
    </w:rPr>
  </w:style>
  <w:style w:type="paragraph" w:customStyle="1" w:styleId="StyleJustifyLowBefore025cmHanging06cmAfter025">
    <w:name w:val="Style Justify Low Before:  0.25 cm Hanging:  0.6 cm After:  0.25..."/>
    <w:basedOn w:val="Normal"/>
    <w:rsid w:val="00D01592"/>
    <w:pPr>
      <w:ind w:left="482" w:right="142" w:hanging="340"/>
      <w:jc w:val="lowKashida"/>
    </w:pPr>
    <w:rPr>
      <w:rFonts w:cs="Badr"/>
      <w:bCs/>
      <w:szCs w:val="28"/>
    </w:rPr>
  </w:style>
  <w:style w:type="paragraph" w:customStyle="1" w:styleId="StyleJustifyLowFirstline06cm">
    <w:name w:val="Style Justify Low First line:  0.6 cm"/>
    <w:basedOn w:val="Normal"/>
    <w:rsid w:val="00D01592"/>
    <w:pPr>
      <w:ind w:firstLine="397"/>
      <w:jc w:val="lowKashida"/>
    </w:pPr>
    <w:rPr>
      <w:rFonts w:cs="Badr"/>
      <w:szCs w:val="26"/>
    </w:rPr>
  </w:style>
  <w:style w:type="paragraph" w:customStyle="1" w:styleId="StyleComplexRoya14ptBoldJustifyLow">
    <w:name w:val="Style (Complex) Roya 14 pt Bold Justify Low"/>
    <w:basedOn w:val="Normal"/>
    <w:rsid w:val="006F2F38"/>
    <w:pPr>
      <w:ind w:left="142"/>
      <w:jc w:val="lowKashida"/>
    </w:pPr>
    <w:rPr>
      <w:rFonts w:cs="Roya"/>
      <w:b/>
      <w:bCs/>
      <w:sz w:val="28"/>
      <w:szCs w:val="26"/>
    </w:rPr>
  </w:style>
  <w:style w:type="paragraph" w:styleId="Header">
    <w:name w:val="header"/>
    <w:basedOn w:val="Normal"/>
    <w:link w:val="HeaderChar"/>
    <w:rsid w:val="001A42C1"/>
    <w:pPr>
      <w:tabs>
        <w:tab w:val="center" w:pos="4153"/>
        <w:tab w:val="right" w:pos="8306"/>
      </w:tabs>
    </w:pPr>
    <w:rPr>
      <w:lang w:val="x-none" w:eastAsia="x-none" w:bidi="fa-IR"/>
    </w:rPr>
  </w:style>
  <w:style w:type="paragraph" w:styleId="Footer">
    <w:name w:val="footer"/>
    <w:basedOn w:val="Normal"/>
    <w:rsid w:val="001A42C1"/>
    <w:pPr>
      <w:tabs>
        <w:tab w:val="center" w:pos="4153"/>
        <w:tab w:val="right" w:pos="8306"/>
      </w:tabs>
    </w:pPr>
  </w:style>
  <w:style w:type="paragraph" w:customStyle="1" w:styleId="StyleStyleComplexRoya13ptBold">
    <w:name w:val="Style Style (Complex) Roya 13 pt Bold +"/>
    <w:basedOn w:val="Normal"/>
    <w:rsid w:val="001B582F"/>
    <w:rPr>
      <w:rFonts w:ascii="Roya" w:hAnsi="Roya" w:cs="Roya"/>
      <w:bCs/>
      <w:sz w:val="26"/>
      <w:szCs w:val="26"/>
    </w:rPr>
  </w:style>
  <w:style w:type="paragraph" w:customStyle="1" w:styleId="StyleStyleComplexRoya">
    <w:name w:val="Style Style (Complex) Roya +"/>
    <w:basedOn w:val="Normal"/>
    <w:rsid w:val="001B582F"/>
    <w:rPr>
      <w:rFonts w:ascii="Roya" w:hAnsi="Roya" w:cs="Roya"/>
    </w:rPr>
  </w:style>
  <w:style w:type="paragraph" w:customStyle="1" w:styleId="StyleFootnoteTextComplexRoya13ptBold">
    <w:name w:val="Style Footnote Text + (Complex) Roya 13 pt Bold"/>
    <w:basedOn w:val="FootnoteText"/>
    <w:link w:val="StyleFootnoteTextComplexRoya13ptBoldChar"/>
    <w:rsid w:val="00547AB0"/>
    <w:pPr>
      <w:ind w:left="482" w:right="142" w:hanging="340"/>
    </w:pPr>
    <w:rPr>
      <w:rFonts w:eastAsia="PMingLiU" w:cs="Roya"/>
      <w:b/>
      <w:bCs/>
      <w:sz w:val="26"/>
      <w:szCs w:val="26"/>
      <w:lang w:eastAsia="zh-TW" w:bidi="fa-IR"/>
    </w:rPr>
  </w:style>
  <w:style w:type="character" w:customStyle="1" w:styleId="StyleFootnoteTextComplexRoya13ptBoldChar">
    <w:name w:val="Style Footnote Text + (Complex) Roya 13 pt Bold Char"/>
    <w:link w:val="StyleFootnoteTextComplexRoya13ptBold"/>
    <w:rsid w:val="00547AB0"/>
    <w:rPr>
      <w:rFonts w:eastAsia="PMingLiU" w:cs="Roya"/>
      <w:b/>
      <w:bCs/>
      <w:sz w:val="26"/>
      <w:szCs w:val="26"/>
      <w:lang w:val="en-US" w:eastAsia="zh-TW" w:bidi="fa-IR"/>
    </w:rPr>
  </w:style>
  <w:style w:type="paragraph" w:customStyle="1" w:styleId="StyleFootnoteTextComplexRoya12ptRightHanging032">
    <w:name w:val="Style Footnote Text + (Complex) Roya 12 pt Right Hanging:  0.32 ..."/>
    <w:basedOn w:val="FootnoteText"/>
    <w:rsid w:val="00547AB0"/>
    <w:pPr>
      <w:ind w:left="142" w:firstLine="340"/>
    </w:pPr>
    <w:rPr>
      <w:rFonts w:eastAsia="PMingLiU" w:cs="Roya"/>
      <w:sz w:val="24"/>
      <w:szCs w:val="24"/>
      <w:lang w:eastAsia="zh-TW" w:bidi="fa-IR"/>
    </w:rPr>
  </w:style>
  <w:style w:type="paragraph" w:styleId="FootnoteText">
    <w:name w:val="footnote text"/>
    <w:basedOn w:val="Normal"/>
    <w:semiHidden/>
    <w:rsid w:val="00547AB0"/>
    <w:rPr>
      <w:sz w:val="20"/>
      <w:szCs w:val="20"/>
    </w:rPr>
  </w:style>
  <w:style w:type="paragraph" w:customStyle="1" w:styleId="StyleComplexRoya13ptBoldJustifyLowBefore0cmHang">
    <w:name w:val="Style (Complex) Roya 13 pt Bold Justify Low Before:  0 cm Hang..."/>
    <w:basedOn w:val="Normal"/>
    <w:rsid w:val="00AA2932"/>
    <w:pPr>
      <w:ind w:left="284" w:hanging="284"/>
      <w:jc w:val="lowKashida"/>
    </w:pPr>
    <w:rPr>
      <w:rFonts w:cs="Roya"/>
      <w:b/>
      <w:bCs/>
      <w:sz w:val="26"/>
      <w:szCs w:val="26"/>
    </w:rPr>
  </w:style>
  <w:style w:type="paragraph" w:customStyle="1" w:styleId="StyleComplexRoyaJustifyLowBefore05cm">
    <w:name w:val="Style (Complex) Roya Justify Low Before:  0.5 cm"/>
    <w:basedOn w:val="Normal"/>
    <w:rsid w:val="00AA2932"/>
    <w:pPr>
      <w:ind w:left="284"/>
      <w:jc w:val="lowKashida"/>
    </w:pPr>
    <w:rPr>
      <w:rFonts w:cs="Roya"/>
    </w:rPr>
  </w:style>
  <w:style w:type="paragraph" w:customStyle="1" w:styleId="StyleComplexRoya13ptBoldBefore01cmHanging05cm">
    <w:name w:val="Style (Complex) Roya 13 pt Bold Before:  0.1 cm Hanging:  0.5 cm"/>
    <w:basedOn w:val="Normal"/>
    <w:rsid w:val="008279AF"/>
    <w:pPr>
      <w:bidi w:val="0"/>
      <w:ind w:left="341" w:hanging="284"/>
    </w:pPr>
    <w:rPr>
      <w:rFonts w:cs="Roya"/>
      <w:b/>
      <w:bCs/>
      <w:sz w:val="26"/>
      <w:szCs w:val="26"/>
    </w:rPr>
  </w:style>
  <w:style w:type="paragraph" w:customStyle="1" w:styleId="StyleComplexRoyaBefore07cm">
    <w:name w:val="Style (Complex) Roya Before:  0.7 cm"/>
    <w:basedOn w:val="Normal"/>
    <w:link w:val="StyleComplexRoyaBefore07cmChar"/>
    <w:rsid w:val="008279AF"/>
    <w:pPr>
      <w:bidi w:val="0"/>
      <w:ind w:left="397"/>
    </w:pPr>
    <w:rPr>
      <w:rFonts w:cs="Roya"/>
      <w:lang w:val="x-none" w:eastAsia="x-none"/>
    </w:rPr>
  </w:style>
  <w:style w:type="paragraph" w:customStyle="1" w:styleId="Style2">
    <w:name w:val="Style2"/>
    <w:basedOn w:val="Normal"/>
    <w:link w:val="Style2Char"/>
    <w:qFormat/>
    <w:rsid w:val="009C7B09"/>
    <w:pPr>
      <w:spacing w:after="200" w:line="276" w:lineRule="auto"/>
    </w:pPr>
    <w:rPr>
      <w:rFonts w:ascii="Calibri" w:hAnsi="Calibri" w:cs="Roya"/>
      <w:sz w:val="22"/>
      <w:szCs w:val="22"/>
      <w:lang w:bidi="fa-IR"/>
    </w:rPr>
  </w:style>
  <w:style w:type="character" w:customStyle="1" w:styleId="Style2Char">
    <w:name w:val="Style2 Char"/>
    <w:link w:val="Style2"/>
    <w:rsid w:val="009C7B09"/>
    <w:rPr>
      <w:rFonts w:ascii="Calibri" w:hAnsi="Calibri" w:cs="Roya"/>
      <w:sz w:val="22"/>
      <w:szCs w:val="22"/>
      <w:lang w:val="en-US" w:eastAsia="en-US" w:bidi="fa-IR"/>
    </w:rPr>
  </w:style>
  <w:style w:type="paragraph" w:customStyle="1" w:styleId="StyleFootnoteText12ptNotBoldRight">
    <w:name w:val="Style Footnote Text + 12 pt Not Bold Right"/>
    <w:basedOn w:val="Normal"/>
    <w:next w:val="Normal"/>
    <w:rsid w:val="005939E8"/>
    <w:pPr>
      <w:ind w:left="142" w:right="142" w:firstLine="340"/>
    </w:pPr>
    <w:rPr>
      <w:rFonts w:eastAsia="PMingLiU" w:cs="Roya"/>
      <w:lang w:eastAsia="zh-TW" w:bidi="fa-IR"/>
    </w:rPr>
  </w:style>
  <w:style w:type="paragraph" w:customStyle="1" w:styleId="StyleStyleFootnoteText13ptRightBefore063cmFirstline">
    <w:name w:val="Style Style Footnote Text + 13 pt Right Before:  0.63 cm First line..."/>
    <w:basedOn w:val="Normal"/>
    <w:rsid w:val="005939E8"/>
    <w:pPr>
      <w:spacing w:line="232" w:lineRule="auto"/>
      <w:ind w:left="482" w:right="142" w:hanging="340"/>
      <w:jc w:val="lowKashida"/>
    </w:pPr>
    <w:rPr>
      <w:rFonts w:cs="Roya"/>
      <w:b/>
      <w:bCs/>
      <w:sz w:val="26"/>
      <w:szCs w:val="26"/>
      <w:lang w:eastAsia="zh-TW" w:bidi="fa-IR"/>
    </w:rPr>
  </w:style>
  <w:style w:type="paragraph" w:customStyle="1" w:styleId="StyleComplexRoya13ptBoldBefore022cm">
    <w:name w:val="Style (Complex) Roya 13 pt Bold Before:  0.22 cm"/>
    <w:basedOn w:val="Normal"/>
    <w:rsid w:val="00E526F6"/>
    <w:pPr>
      <w:bidi w:val="0"/>
      <w:ind w:left="125"/>
    </w:pPr>
    <w:rPr>
      <w:rFonts w:cs="Roya"/>
      <w:b/>
      <w:bCs/>
      <w:sz w:val="26"/>
      <w:szCs w:val="26"/>
    </w:rPr>
  </w:style>
  <w:style w:type="character" w:customStyle="1" w:styleId="HeaderChar">
    <w:name w:val="Header Char"/>
    <w:link w:val="Header"/>
    <w:rsid w:val="00C41950"/>
    <w:rPr>
      <w:sz w:val="24"/>
      <w:szCs w:val="24"/>
    </w:rPr>
  </w:style>
  <w:style w:type="paragraph" w:customStyle="1" w:styleId="StyleComplexRoya13ptBoldBefore01cm">
    <w:name w:val="Style (Complex) Roya 13 pt Bold Before:  0.1 cm"/>
    <w:basedOn w:val="Normal"/>
    <w:rsid w:val="001B4359"/>
    <w:pPr>
      <w:bidi w:val="0"/>
      <w:ind w:left="57"/>
    </w:pPr>
    <w:rPr>
      <w:rFonts w:cs="Roya"/>
      <w:b/>
      <w:bCs/>
      <w:sz w:val="26"/>
      <w:szCs w:val="26"/>
    </w:rPr>
  </w:style>
  <w:style w:type="paragraph" w:customStyle="1" w:styleId="StyleStyleStyleFootnoteTextComplexRoya13ptBoldRight">
    <w:name w:val="Style Style Style Footnote Text + (Complex) Roya 13 pt Bold + Right..."/>
    <w:basedOn w:val="Normal"/>
    <w:rsid w:val="0082562C"/>
    <w:pPr>
      <w:tabs>
        <w:tab w:val="left" w:pos="312"/>
      </w:tabs>
      <w:spacing w:line="190" w:lineRule="auto"/>
      <w:ind w:left="482" w:right="142" w:hanging="340"/>
      <w:jc w:val="lowKashida"/>
      <w:outlineLvl w:val="0"/>
    </w:pPr>
    <w:rPr>
      <w:rFonts w:cs="Roya"/>
      <w:b/>
      <w:bCs/>
      <w:sz w:val="26"/>
      <w:szCs w:val="26"/>
      <w:lang w:eastAsia="zh-TW"/>
    </w:rPr>
  </w:style>
  <w:style w:type="character" w:customStyle="1" w:styleId="StyleComplexRoyaBefore07cmChar">
    <w:name w:val="Style (Complex) Roya Before:  0.7 cm Char"/>
    <w:link w:val="StyleComplexRoyaBefore07cm"/>
    <w:rsid w:val="0082562C"/>
    <w:rPr>
      <w:rFonts w:cs="Roya"/>
      <w:sz w:val="24"/>
      <w:szCs w:val="24"/>
      <w:lang w:bidi="ar-SA"/>
    </w:rPr>
  </w:style>
  <w:style w:type="table" w:styleId="TableGrid">
    <w:name w:val="Table Grid"/>
    <w:basedOn w:val="TableNormal"/>
    <w:rsid w:val="00A420E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CB58E7"/>
    <w:rPr>
      <w:i/>
      <w:iCs/>
    </w:rPr>
  </w:style>
  <w:style w:type="paragraph" w:styleId="BalloonText">
    <w:name w:val="Balloon Text"/>
    <w:basedOn w:val="Normal"/>
    <w:link w:val="BalloonTextChar"/>
    <w:rsid w:val="00266B8D"/>
    <w:rPr>
      <w:rFonts w:ascii="Tahoma" w:hAnsi="Tahoma"/>
      <w:sz w:val="16"/>
      <w:szCs w:val="16"/>
      <w:lang w:val="x-none" w:eastAsia="x-none" w:bidi="fa-IR"/>
    </w:rPr>
  </w:style>
  <w:style w:type="character" w:customStyle="1" w:styleId="BalloonTextChar">
    <w:name w:val="Balloon Text Char"/>
    <w:link w:val="BalloonText"/>
    <w:rsid w:val="00266B8D"/>
    <w:rPr>
      <w:rFonts w:ascii="Tahoma" w:hAnsi="Tahoma" w:cs="Tahoma"/>
      <w:sz w:val="16"/>
      <w:szCs w:val="16"/>
    </w:rPr>
  </w:style>
  <w:style w:type="paragraph" w:customStyle="1" w:styleId="a">
    <w:name w:val="لیست پاراگراف"/>
    <w:basedOn w:val="Normal"/>
    <w:qFormat/>
    <w:rsid w:val="00611B2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7323AD"/>
    <w:pPr>
      <w:spacing w:line="312" w:lineRule="auto"/>
      <w:ind w:left="720" w:right="-476"/>
      <w:contextualSpacing/>
      <w:jc w:val="center"/>
    </w:pPr>
    <w:rPr>
      <w:rFonts w:ascii="Arial" w:eastAsia="Calibri" w:hAnsi="Arial" w:cs="B Titr"/>
      <w:bCs/>
      <w:color w:val="0D0D0D"/>
      <w:kern w:val="32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FE6C2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F517-DAE4-461B-A5E9-410E1353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لمعه 1</vt:lpstr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لمعه 1</dc:title>
  <dc:creator>jamali</dc:creator>
  <cp:lastModifiedBy>حسین توحیدی کریمی</cp:lastModifiedBy>
  <cp:revision>48</cp:revision>
  <cp:lastPrinted>2016-07-07T16:22:00Z</cp:lastPrinted>
  <dcterms:created xsi:type="dcterms:W3CDTF">2016-06-15T04:58:00Z</dcterms:created>
  <dcterms:modified xsi:type="dcterms:W3CDTF">2016-07-07T16:22:00Z</dcterms:modified>
</cp:coreProperties>
</file>